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C5" w:rsidRPr="00811BC5" w:rsidRDefault="00811BC5" w:rsidP="00811BC5">
      <w:pPr>
        <w:spacing w:line="408" w:lineRule="auto"/>
        <w:ind w:left="120" w:firstLine="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bookmarkStart w:id="0" w:name="_GoBack"/>
      <w:bookmarkEnd w:id="0"/>
      <w:r w:rsidRPr="00811BC5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811BC5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и воспитания Ульяновской области</w:t>
      </w: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11BC5">
        <w:rPr>
          <w:rFonts w:eastAsia="Calibri"/>
          <w:b/>
          <w:color w:val="000000"/>
          <w:sz w:val="28"/>
          <w:szCs w:val="22"/>
          <w:lang w:eastAsia="en-US"/>
        </w:rPr>
        <w:t>Управление образования МО «Чердаклинский район»</w:t>
      </w: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11BC5">
        <w:rPr>
          <w:rFonts w:eastAsia="Calibri"/>
          <w:b/>
          <w:color w:val="000000"/>
          <w:sz w:val="28"/>
          <w:szCs w:val="22"/>
          <w:lang w:eastAsia="en-US"/>
        </w:rPr>
        <w:t>МОУ Крестовогородищенская СШ</w:t>
      </w: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1BC5" w:rsidRPr="00811BC5" w:rsidTr="00E95158">
        <w:tc>
          <w:tcPr>
            <w:tcW w:w="3114" w:type="dxa"/>
          </w:tcPr>
          <w:p w:rsidR="00811BC5" w:rsidRPr="00811BC5" w:rsidRDefault="00811BC5" w:rsidP="00811BC5">
            <w:pPr>
              <w:autoSpaceDE w:val="0"/>
              <w:autoSpaceDN w:val="0"/>
              <w:spacing w:after="120" w:line="276" w:lineRule="auto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811BC5">
              <w:rPr>
                <w:color w:val="000000"/>
                <w:sz w:val="28"/>
                <w:szCs w:val="28"/>
                <w:lang w:eastAsia="en-US"/>
              </w:rPr>
              <w:t xml:space="preserve">РАССМОТРЕНО </w:t>
            </w:r>
          </w:p>
          <w:p w:rsidR="00811BC5" w:rsidRPr="00811BC5" w:rsidRDefault="00811BC5" w:rsidP="00811BC5">
            <w:pPr>
              <w:autoSpaceDE w:val="0"/>
              <w:autoSpaceDN w:val="0"/>
              <w:spacing w:after="120" w:line="27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811BC5">
              <w:rPr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:rsidR="00811BC5" w:rsidRPr="00811BC5" w:rsidRDefault="00811BC5" w:rsidP="00811BC5">
            <w:pPr>
              <w:autoSpaceDE w:val="0"/>
              <w:autoSpaceDN w:val="0"/>
              <w:spacing w:line="240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 w:rsidRPr="00811BC5">
              <w:rPr>
                <w:color w:val="000000"/>
                <w:sz w:val="24"/>
                <w:lang w:eastAsia="en-US"/>
              </w:rPr>
              <w:t xml:space="preserve">Протокол № 1 </w:t>
            </w:r>
          </w:p>
          <w:p w:rsidR="00811BC5" w:rsidRPr="00811BC5" w:rsidRDefault="00811BC5" w:rsidP="00811BC5">
            <w:pPr>
              <w:autoSpaceDE w:val="0"/>
              <w:autoSpaceDN w:val="0"/>
              <w:spacing w:line="240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 w:rsidRPr="00811BC5">
              <w:rPr>
                <w:color w:val="000000"/>
                <w:sz w:val="24"/>
                <w:lang w:eastAsia="en-US"/>
              </w:rPr>
              <w:t>от «29» августа 2024 г.</w:t>
            </w:r>
          </w:p>
          <w:p w:rsidR="00811BC5" w:rsidRPr="00811BC5" w:rsidRDefault="00811BC5" w:rsidP="00811BC5">
            <w:pPr>
              <w:autoSpaceDE w:val="0"/>
              <w:autoSpaceDN w:val="0"/>
              <w:spacing w:after="120" w:line="240" w:lineRule="auto"/>
              <w:ind w:firstLine="0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115" w:type="dxa"/>
          </w:tcPr>
          <w:p w:rsidR="00811BC5" w:rsidRPr="00811BC5" w:rsidRDefault="00811BC5" w:rsidP="00811BC5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811BC5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811BC5" w:rsidRPr="00811BC5" w:rsidRDefault="00811BC5" w:rsidP="00811BC5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811BC5">
              <w:rPr>
                <w:color w:val="000000"/>
                <w:sz w:val="28"/>
                <w:szCs w:val="28"/>
                <w:lang w:eastAsia="en-US"/>
              </w:rPr>
              <w:t>зам. директора по УР</w:t>
            </w:r>
          </w:p>
          <w:p w:rsidR="00811BC5" w:rsidRPr="00811BC5" w:rsidRDefault="00811BC5" w:rsidP="00811BC5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 w:rsidRPr="00811BC5">
              <w:rPr>
                <w:color w:val="000000"/>
                <w:sz w:val="24"/>
                <w:lang w:eastAsia="en-US"/>
              </w:rPr>
              <w:t xml:space="preserve">________________________ </w:t>
            </w:r>
          </w:p>
          <w:p w:rsidR="00811BC5" w:rsidRPr="00811BC5" w:rsidRDefault="00811BC5" w:rsidP="00811BC5">
            <w:pPr>
              <w:autoSpaceDE w:val="0"/>
              <w:autoSpaceDN w:val="0"/>
              <w:spacing w:line="240" w:lineRule="auto"/>
              <w:ind w:firstLine="0"/>
              <w:jc w:val="right"/>
              <w:rPr>
                <w:color w:val="000000"/>
                <w:sz w:val="24"/>
                <w:lang w:eastAsia="en-US"/>
              </w:rPr>
            </w:pPr>
            <w:r w:rsidRPr="00811BC5">
              <w:rPr>
                <w:color w:val="000000"/>
                <w:sz w:val="24"/>
                <w:lang w:eastAsia="en-US"/>
              </w:rPr>
              <w:t>Сурина Т.Ф.</w:t>
            </w:r>
          </w:p>
          <w:p w:rsidR="00811BC5" w:rsidRPr="00811BC5" w:rsidRDefault="00811BC5" w:rsidP="00811BC5">
            <w:pPr>
              <w:autoSpaceDE w:val="0"/>
              <w:autoSpaceDN w:val="0"/>
              <w:spacing w:line="240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 w:rsidRPr="00811BC5">
              <w:rPr>
                <w:color w:val="000000"/>
                <w:sz w:val="24"/>
                <w:lang w:eastAsia="en-US"/>
              </w:rPr>
              <w:t>«29» августа 2024г.</w:t>
            </w:r>
          </w:p>
          <w:p w:rsidR="00811BC5" w:rsidRPr="00811BC5" w:rsidRDefault="00811BC5" w:rsidP="00811BC5">
            <w:pPr>
              <w:autoSpaceDE w:val="0"/>
              <w:autoSpaceDN w:val="0"/>
              <w:spacing w:after="120" w:line="240" w:lineRule="auto"/>
              <w:ind w:firstLine="0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115" w:type="dxa"/>
          </w:tcPr>
          <w:p w:rsidR="00811BC5" w:rsidRPr="00811BC5" w:rsidRDefault="00811BC5" w:rsidP="00811BC5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811BC5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11BC5" w:rsidRPr="00811BC5" w:rsidRDefault="00811BC5" w:rsidP="00811BC5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811BC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811BC5" w:rsidRPr="00811BC5" w:rsidRDefault="00811BC5" w:rsidP="00811BC5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 w:rsidRPr="00811BC5">
              <w:rPr>
                <w:color w:val="000000"/>
                <w:sz w:val="24"/>
                <w:lang w:eastAsia="en-US"/>
              </w:rPr>
              <w:t xml:space="preserve">________________________ </w:t>
            </w:r>
          </w:p>
          <w:p w:rsidR="00811BC5" w:rsidRPr="00811BC5" w:rsidRDefault="00811BC5" w:rsidP="00811BC5">
            <w:pPr>
              <w:autoSpaceDE w:val="0"/>
              <w:autoSpaceDN w:val="0"/>
              <w:spacing w:line="240" w:lineRule="auto"/>
              <w:ind w:firstLine="0"/>
              <w:jc w:val="right"/>
              <w:rPr>
                <w:color w:val="000000"/>
                <w:sz w:val="24"/>
                <w:lang w:eastAsia="en-US"/>
              </w:rPr>
            </w:pPr>
            <w:r w:rsidRPr="00811BC5">
              <w:rPr>
                <w:color w:val="000000"/>
                <w:sz w:val="24"/>
                <w:lang w:eastAsia="en-US"/>
              </w:rPr>
              <w:t>Киселева О.А.</w:t>
            </w:r>
          </w:p>
          <w:p w:rsidR="00811BC5" w:rsidRPr="00811BC5" w:rsidRDefault="00811BC5" w:rsidP="00811BC5">
            <w:pPr>
              <w:autoSpaceDE w:val="0"/>
              <w:autoSpaceDN w:val="0"/>
              <w:spacing w:line="240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 w:rsidRPr="00811BC5">
              <w:rPr>
                <w:color w:val="000000"/>
                <w:sz w:val="24"/>
                <w:lang w:eastAsia="en-US"/>
              </w:rPr>
              <w:t xml:space="preserve">Приказ № 65-о </w:t>
            </w:r>
          </w:p>
          <w:p w:rsidR="00811BC5" w:rsidRPr="00811BC5" w:rsidRDefault="00811BC5" w:rsidP="00811BC5">
            <w:pPr>
              <w:autoSpaceDE w:val="0"/>
              <w:autoSpaceDN w:val="0"/>
              <w:spacing w:line="240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 w:rsidRPr="00811BC5">
              <w:rPr>
                <w:color w:val="000000"/>
                <w:sz w:val="24"/>
                <w:lang w:eastAsia="en-US"/>
              </w:rPr>
              <w:t>от «29» августа 2024г.</w:t>
            </w:r>
          </w:p>
          <w:p w:rsidR="00811BC5" w:rsidRPr="00811BC5" w:rsidRDefault="00811BC5" w:rsidP="00811BC5">
            <w:pPr>
              <w:autoSpaceDE w:val="0"/>
              <w:autoSpaceDN w:val="0"/>
              <w:spacing w:after="120" w:line="240" w:lineRule="auto"/>
              <w:ind w:firstLine="0"/>
              <w:rPr>
                <w:color w:val="000000"/>
                <w:sz w:val="24"/>
                <w:lang w:eastAsia="en-US"/>
              </w:rPr>
            </w:pPr>
          </w:p>
        </w:tc>
      </w:tr>
    </w:tbl>
    <w:p w:rsidR="00811BC5" w:rsidRPr="00811BC5" w:rsidRDefault="00811BC5" w:rsidP="00811BC5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811BC5">
        <w:rPr>
          <w:rFonts w:eastAsia="Calibri"/>
          <w:b/>
          <w:color w:val="000000"/>
          <w:sz w:val="28"/>
          <w:szCs w:val="22"/>
          <w:lang w:eastAsia="en-US"/>
        </w:rPr>
        <w:t>РАБОЧАЯ ПРОГРАММА КУРСА ВНЕУРОЧНОЙ ДЕЯТЕЛЬНОСТИ</w:t>
      </w: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11BC5">
        <w:rPr>
          <w:rFonts w:eastAsia="Calibri"/>
          <w:b/>
          <w:color w:val="000000"/>
          <w:sz w:val="28"/>
          <w:szCs w:val="22"/>
          <w:lang w:eastAsia="en-US"/>
        </w:rPr>
        <w:t>«</w:t>
      </w:r>
      <w:r>
        <w:rPr>
          <w:rFonts w:eastAsia="Calibri"/>
          <w:b/>
          <w:color w:val="000000"/>
          <w:sz w:val="28"/>
          <w:szCs w:val="22"/>
          <w:lang w:eastAsia="en-US"/>
        </w:rPr>
        <w:t>Музей олимпийского Мишки</w:t>
      </w:r>
      <w:r w:rsidRPr="00811BC5">
        <w:rPr>
          <w:rFonts w:eastAsia="Calibri"/>
          <w:b/>
          <w:color w:val="000000"/>
          <w:sz w:val="28"/>
          <w:szCs w:val="22"/>
          <w:lang w:eastAsia="en-US"/>
        </w:rPr>
        <w:t>»</w:t>
      </w:r>
    </w:p>
    <w:p w:rsidR="00811BC5" w:rsidRPr="00811BC5" w:rsidRDefault="00811BC5" w:rsidP="00811BC5">
      <w:pPr>
        <w:spacing w:line="276" w:lineRule="auto"/>
        <w:ind w:left="12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811BC5">
        <w:rPr>
          <w:rFonts w:eastAsia="Calibri"/>
          <w:color w:val="000000"/>
          <w:sz w:val="28"/>
          <w:szCs w:val="22"/>
          <w:lang w:eastAsia="en-US"/>
        </w:rPr>
        <w:t>для обучающихся 5 класса</w:t>
      </w: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811BC5" w:rsidRPr="00811BC5" w:rsidRDefault="00811BC5" w:rsidP="00811BC5">
      <w:pPr>
        <w:spacing w:line="408" w:lineRule="auto"/>
        <w:ind w:left="120" w:firstLine="0"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811BC5">
        <w:rPr>
          <w:rFonts w:eastAsia="Calibri"/>
          <w:color w:val="000000"/>
          <w:sz w:val="28"/>
          <w:szCs w:val="22"/>
          <w:lang w:eastAsia="en-US"/>
        </w:rPr>
        <w:t>с. Крестово Городище, 2024 год</w:t>
      </w:r>
    </w:p>
    <w:p w:rsidR="00811BC5" w:rsidRPr="00811BC5" w:rsidRDefault="00811BC5" w:rsidP="00811BC5">
      <w:pPr>
        <w:spacing w:line="276" w:lineRule="auto"/>
        <w:ind w:left="12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11BC5" w:rsidRDefault="00811BC5" w:rsidP="00FD1155">
      <w:pPr>
        <w:autoSpaceDE w:val="0"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811BC5" w:rsidRDefault="00811BC5" w:rsidP="00FD1155">
      <w:pPr>
        <w:autoSpaceDE w:val="0"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811BC5" w:rsidRDefault="00811BC5" w:rsidP="00FD1155">
      <w:pPr>
        <w:autoSpaceDE w:val="0"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811BC5" w:rsidRDefault="00811BC5" w:rsidP="00FD1155">
      <w:pPr>
        <w:autoSpaceDE w:val="0"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D92A67" w:rsidRPr="00F24D27" w:rsidRDefault="00D92A67" w:rsidP="00FD1155">
      <w:pPr>
        <w:autoSpaceDE w:val="0"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F24D27">
        <w:rPr>
          <w:rFonts w:eastAsia="Calibri"/>
          <w:b/>
          <w:bCs/>
          <w:sz w:val="28"/>
          <w:szCs w:val="28"/>
        </w:rPr>
        <w:lastRenderedPageBreak/>
        <w:t>Пояснительная записка</w:t>
      </w:r>
    </w:p>
    <w:p w:rsidR="00D92A67" w:rsidRPr="00F24D27" w:rsidRDefault="00D92A67" w:rsidP="00163524">
      <w:pPr>
        <w:autoSpaceDE w:val="0"/>
        <w:spacing w:line="240" w:lineRule="auto"/>
        <w:ind w:firstLine="708"/>
        <w:rPr>
          <w:rFonts w:eastAsia="Calibri"/>
          <w:sz w:val="28"/>
          <w:szCs w:val="28"/>
        </w:rPr>
      </w:pPr>
      <w:r w:rsidRPr="00F24D27">
        <w:rPr>
          <w:rFonts w:eastAsia="Calibri"/>
          <w:sz w:val="28"/>
          <w:szCs w:val="28"/>
        </w:rPr>
        <w:t xml:space="preserve">Традиционным средством духовно - нравственного воспитания учащихся является музей как хранитель социокультурной памяти. Организация поисковой, исследовательской деятельности в условиях музейной среды, непосредственный контакт с историческими материалами, культурным наследием предшествующих поколений обладает огромным образовательно-воспитательным потенциалом. </w:t>
      </w:r>
    </w:p>
    <w:p w:rsidR="00D92A67" w:rsidRPr="00F24D27" w:rsidRDefault="00D92A67" w:rsidP="00163524">
      <w:pPr>
        <w:autoSpaceDE w:val="0"/>
        <w:spacing w:line="240" w:lineRule="auto"/>
        <w:ind w:firstLine="708"/>
        <w:rPr>
          <w:rFonts w:eastAsia="Calibri"/>
          <w:sz w:val="28"/>
          <w:szCs w:val="28"/>
        </w:rPr>
      </w:pPr>
      <w:r w:rsidRPr="00F24D27">
        <w:rPr>
          <w:rFonts w:eastAsia="Calibri"/>
          <w:sz w:val="28"/>
          <w:szCs w:val="28"/>
        </w:rPr>
        <w:t>Гармоничное гражданско-патриотическое воспитание  начинается с ф</w:t>
      </w:r>
      <w:r w:rsidR="00A532EF" w:rsidRPr="00F24D27">
        <w:rPr>
          <w:rFonts w:eastAsia="Calibri"/>
          <w:sz w:val="28"/>
          <w:szCs w:val="28"/>
        </w:rPr>
        <w:t>ормирования интереса и любви к м</w:t>
      </w:r>
      <w:r w:rsidRPr="00F24D27">
        <w:rPr>
          <w:rFonts w:eastAsia="Calibri"/>
          <w:sz w:val="28"/>
          <w:szCs w:val="28"/>
        </w:rPr>
        <w:t>алой Родине, и один из вариантов этой деятельности – создание  музея в школе на основе краеведческого материала, собранного учениками, родителями  и преподавателями.</w:t>
      </w:r>
    </w:p>
    <w:p w:rsidR="00D92A67" w:rsidRPr="00F24D27" w:rsidRDefault="00D92A67" w:rsidP="0016352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D27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</w:t>
      </w:r>
      <w:r w:rsidRPr="00F24D27">
        <w:rPr>
          <w:rFonts w:ascii="Times New Roman" w:eastAsia="Calibri" w:hAnsi="Times New Roman" w:cs="Times New Roman"/>
          <w:sz w:val="28"/>
          <w:szCs w:val="28"/>
        </w:rPr>
        <w:t xml:space="preserve"> курса – </w:t>
      </w:r>
      <w:r w:rsidRPr="00F24D27">
        <w:rPr>
          <w:rFonts w:ascii="Times New Roman" w:eastAsia="Calibri" w:hAnsi="Times New Roman" w:cs="Times New Roman"/>
          <w:b/>
          <w:bCs/>
          <w:sz w:val="28"/>
          <w:szCs w:val="28"/>
        </w:rPr>
        <w:t>авторская.</w:t>
      </w:r>
      <w:r w:rsidRPr="00F24D27">
        <w:rPr>
          <w:rFonts w:ascii="Times New Roman" w:hAnsi="Times New Roman" w:cs="Times New Roman"/>
          <w:sz w:val="28"/>
          <w:szCs w:val="28"/>
        </w:rPr>
        <w:t xml:space="preserve"> Актуальность проекта связана с юбилейно</w:t>
      </w:r>
      <w:r w:rsidR="00BC6FC4" w:rsidRPr="00F24D27">
        <w:rPr>
          <w:rFonts w:ascii="Times New Roman" w:hAnsi="Times New Roman" w:cs="Times New Roman"/>
          <w:sz w:val="28"/>
          <w:szCs w:val="28"/>
        </w:rPr>
        <w:t>й датой: в 2020 году исполнилось</w:t>
      </w:r>
      <w:r w:rsidRPr="00F24D27">
        <w:rPr>
          <w:rFonts w:ascii="Times New Roman" w:hAnsi="Times New Roman" w:cs="Times New Roman"/>
          <w:sz w:val="28"/>
          <w:szCs w:val="28"/>
        </w:rPr>
        <w:t xml:space="preserve"> 40 лет со времени проведения летних Олимпийских игр в Советском Союзе. Создание данного проекта – Музея олимпийского Мишки – продиктовано необходимостью </w:t>
      </w:r>
      <w:r w:rsidRPr="00F24D27">
        <w:rPr>
          <w:rFonts w:ascii="Times New Roman" w:eastAsia="Calibri" w:hAnsi="Times New Roman" w:cs="Times New Roman"/>
          <w:sz w:val="28"/>
          <w:szCs w:val="28"/>
        </w:rPr>
        <w:t xml:space="preserve">сохранить память о талисмане Московской олимпиады 1980 года и его авторе Викторе Александровиче Чижикове,  ученике Крестовогородищенской начальной школы Чердаклинского района Ульяновской области во время Великой Отечественной войны. </w:t>
      </w:r>
    </w:p>
    <w:p w:rsidR="00D92A67" w:rsidRPr="00F24D27" w:rsidRDefault="00D92A67" w:rsidP="00163524">
      <w:pPr>
        <w:autoSpaceDE w:val="0"/>
        <w:spacing w:line="240" w:lineRule="auto"/>
        <w:ind w:firstLine="708"/>
        <w:rPr>
          <w:rFonts w:eastAsia="Calibri"/>
          <w:sz w:val="28"/>
          <w:szCs w:val="28"/>
        </w:rPr>
      </w:pPr>
      <w:r w:rsidRPr="00F24D27">
        <w:rPr>
          <w:rFonts w:eastAsia="Calibri"/>
          <w:sz w:val="28"/>
          <w:szCs w:val="28"/>
        </w:rPr>
        <w:t xml:space="preserve">Создать музей Олимпийского мишки – значит, создать условия для гражданско-патриотического воспитания </w:t>
      </w:r>
      <w:r w:rsidR="00BC6FC4" w:rsidRPr="00F24D27">
        <w:rPr>
          <w:rFonts w:eastAsia="Calibri"/>
          <w:sz w:val="28"/>
          <w:szCs w:val="28"/>
        </w:rPr>
        <w:t xml:space="preserve">и духовно-нравственного просвещения </w:t>
      </w:r>
      <w:r w:rsidRPr="00F24D27">
        <w:rPr>
          <w:rFonts w:eastAsia="Calibri"/>
          <w:sz w:val="28"/>
          <w:szCs w:val="28"/>
        </w:rPr>
        <w:t>молодежи села Крестово-Городище и популяризации среди населения села здорового образа жизни.</w:t>
      </w:r>
    </w:p>
    <w:p w:rsidR="00D92A67" w:rsidRPr="00F24D27" w:rsidRDefault="00D92A67" w:rsidP="00163524">
      <w:pPr>
        <w:autoSpaceDE w:val="0"/>
        <w:spacing w:line="240" w:lineRule="auto"/>
        <w:ind w:firstLine="708"/>
        <w:rPr>
          <w:rFonts w:eastAsia="Calibri"/>
          <w:sz w:val="28"/>
          <w:szCs w:val="28"/>
        </w:rPr>
      </w:pPr>
      <w:r w:rsidRPr="00F24D27">
        <w:rPr>
          <w:rFonts w:eastAsia="Calibri"/>
          <w:sz w:val="28"/>
          <w:szCs w:val="28"/>
        </w:rPr>
        <w:t>Сегодня школьный музей мы рассматриваем как содержательную среду и как инструмент образовательной и воспитательной деятельности, как инструмент социализации и самоактуализации личности школьника, включенного в сферу его деятельности. Олимпийский музейный уголок способствует расширению образовательной среды, образовательного пространства, так как он предоставляет  возможности для развития личности. Олимпийский музейный уголок в образовательном учреждении является и останется центром патриотического, духовно-нравственного воспитания. Это достояние, которое переходит из поколения в поколение.</w:t>
      </w:r>
    </w:p>
    <w:p w:rsidR="00D92A67" w:rsidRPr="00F24D27" w:rsidRDefault="00D92A67" w:rsidP="00163524">
      <w:pPr>
        <w:pStyle w:val="1"/>
        <w:ind w:left="720" w:firstLine="4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D27">
        <w:rPr>
          <w:rFonts w:ascii="Times New Roman" w:hAnsi="Times New Roman" w:cs="Times New Roman"/>
          <w:b/>
          <w:sz w:val="28"/>
          <w:szCs w:val="28"/>
        </w:rPr>
        <w:t xml:space="preserve">Задачи, </w:t>
      </w:r>
      <w:r w:rsidRPr="00F24D27">
        <w:rPr>
          <w:rFonts w:ascii="Times New Roman" w:hAnsi="Times New Roman" w:cs="Times New Roman"/>
          <w:bCs/>
          <w:sz w:val="28"/>
          <w:szCs w:val="28"/>
        </w:rPr>
        <w:t>которые предстоит решить в процессе работы курса внеурочной деятельности «Музей олимпийского Мишки» («МоМ»):</w:t>
      </w:r>
    </w:p>
    <w:p w:rsidR="00D92A67" w:rsidRPr="00F24D27" w:rsidRDefault="00D92A67" w:rsidP="00163524">
      <w:pPr>
        <w:pStyle w:val="1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D92A67" w:rsidRPr="00F24D27" w:rsidRDefault="00D92A67" w:rsidP="00163524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D27">
        <w:rPr>
          <w:rFonts w:ascii="Times New Roman" w:hAnsi="Times New Roman" w:cs="Times New Roman"/>
          <w:sz w:val="28"/>
          <w:szCs w:val="28"/>
        </w:rPr>
        <w:t>Обеспечить надлежащее оформление Музея Олимпийского Мишки;</w:t>
      </w:r>
    </w:p>
    <w:p w:rsidR="00D92A67" w:rsidRPr="00F24D27" w:rsidRDefault="00D92A67" w:rsidP="00163524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D27">
        <w:rPr>
          <w:rFonts w:ascii="Times New Roman" w:hAnsi="Times New Roman" w:cs="Times New Roman"/>
          <w:sz w:val="28"/>
          <w:szCs w:val="28"/>
        </w:rPr>
        <w:t>Разработать план краеведческой исследовательской деятельности с возможностью участия в ней представителей всех возрастных групп учащихся МОУ «Крестовогородищенская средняя школа»;</w:t>
      </w:r>
    </w:p>
    <w:p w:rsidR="00D92A67" w:rsidRPr="00F24D27" w:rsidRDefault="00D92A67" w:rsidP="00163524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D27">
        <w:rPr>
          <w:rFonts w:ascii="Times New Roman" w:hAnsi="Times New Roman" w:cs="Times New Roman"/>
          <w:sz w:val="28"/>
          <w:szCs w:val="28"/>
        </w:rPr>
        <w:t>Обеспечить участие учащихся МОУ «Крестовогородищенская средняя школа» в краеведческой исследовательской деятельности;</w:t>
      </w:r>
    </w:p>
    <w:p w:rsidR="00D92A67" w:rsidRPr="00F24D27" w:rsidRDefault="00D92A67" w:rsidP="00163524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D27">
        <w:rPr>
          <w:rFonts w:ascii="Times New Roman" w:hAnsi="Times New Roman" w:cs="Times New Roman"/>
          <w:sz w:val="28"/>
          <w:szCs w:val="28"/>
        </w:rPr>
        <w:t xml:space="preserve">Разработать тематические экскурсии на основе результатов краеведческой исследовательской деятельности учащихся МОУ «Крестовогородищенская средняя школа»;  </w:t>
      </w:r>
    </w:p>
    <w:p w:rsidR="00D92A67" w:rsidRPr="00F24D27" w:rsidRDefault="00D92A67" w:rsidP="00163524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D27">
        <w:rPr>
          <w:rFonts w:ascii="Times New Roman" w:hAnsi="Times New Roman" w:cs="Times New Roman"/>
          <w:sz w:val="28"/>
          <w:szCs w:val="28"/>
        </w:rPr>
        <w:lastRenderedPageBreak/>
        <w:t>Обеспечить использование результатов краеведческой исследовательской деятельности учащихся МОУ «Крестовогородищенская средняя школа» для проведения классных часов, родительских собраний и общешкольных мероприятий;</w:t>
      </w:r>
    </w:p>
    <w:p w:rsidR="00D92A67" w:rsidRPr="00F24D27" w:rsidRDefault="00D92A67" w:rsidP="00163524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D27">
        <w:rPr>
          <w:rFonts w:ascii="Times New Roman" w:hAnsi="Times New Roman" w:cs="Times New Roman"/>
          <w:sz w:val="28"/>
          <w:szCs w:val="28"/>
        </w:rPr>
        <w:t>Организовать церемонию открытия обновленного Музея Олимпийского Мишки на базе МОУ «Крестовогородищенская средняя школа»;</w:t>
      </w:r>
    </w:p>
    <w:p w:rsidR="00D92A67" w:rsidRPr="00F24D27" w:rsidRDefault="00D92A67" w:rsidP="00163524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D27">
        <w:rPr>
          <w:rFonts w:ascii="Times New Roman" w:hAnsi="Times New Roman" w:cs="Times New Roman"/>
          <w:sz w:val="28"/>
          <w:szCs w:val="28"/>
        </w:rPr>
        <w:t xml:space="preserve">Организовать проведение в рамках церемонии открытия обновленного Музея Олимпийского Мишки Малых олимпийских игр имени В.А. Чижикова. </w:t>
      </w:r>
    </w:p>
    <w:p w:rsidR="00D92A67" w:rsidRPr="00F24D27" w:rsidRDefault="00D92A67" w:rsidP="00163524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FD1155" w:rsidRPr="00F24D27" w:rsidRDefault="00FD1155" w:rsidP="00163524">
      <w:pPr>
        <w:spacing w:line="240" w:lineRule="auto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92A67" w:rsidRPr="00F24D27" w:rsidRDefault="00D92A67" w:rsidP="00163524">
      <w:pPr>
        <w:spacing w:line="240" w:lineRule="auto"/>
        <w:ind w:firstLine="0"/>
        <w:jc w:val="center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>Планируемые результаты</w:t>
      </w:r>
      <w:r w:rsidRPr="00F24D27">
        <w:rPr>
          <w:rFonts w:eastAsiaTheme="minorHAnsi"/>
          <w:sz w:val="28"/>
          <w:szCs w:val="28"/>
          <w:lang w:eastAsia="en-US"/>
        </w:rPr>
        <w:t xml:space="preserve"> освоения обучающимися</w:t>
      </w:r>
    </w:p>
    <w:p w:rsidR="00D92A67" w:rsidRPr="00F24D27" w:rsidRDefault="00D92A67" w:rsidP="00163524">
      <w:pPr>
        <w:spacing w:line="240" w:lineRule="auto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программы внеурочной деятельности </w:t>
      </w:r>
      <w:r w:rsidRPr="00F24D27">
        <w:rPr>
          <w:rFonts w:eastAsiaTheme="minorHAnsi"/>
          <w:b/>
          <w:bCs/>
          <w:sz w:val="28"/>
          <w:szCs w:val="28"/>
          <w:lang w:eastAsia="en-US"/>
        </w:rPr>
        <w:t>«Музей олимпийского Мишки»</w:t>
      </w:r>
    </w:p>
    <w:p w:rsidR="00D92A67" w:rsidRPr="00F24D27" w:rsidRDefault="00E3110F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У учащихся будут формироваться: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>Личностные результаты: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- чувство уважения к истории родной школы и ее традициям;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- активная гражданская позиция;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- интерес к музееведческой и научно-исследовательской деятельности.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 Учащиеся получат возможность для формирования: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– ценностно-смысловых установок, отражающих их индивидуально-личностные позиции, социальные компетенции, личностные качества;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– способности к саморазвитию, готовности к обучению через всю жизнь.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>Метапредметные</w:t>
      </w:r>
      <w:r w:rsidRPr="00F24D27">
        <w:rPr>
          <w:rFonts w:eastAsiaTheme="minorHAnsi"/>
          <w:sz w:val="28"/>
          <w:szCs w:val="28"/>
          <w:lang w:eastAsia="en-US"/>
        </w:rPr>
        <w:t xml:space="preserve"> результаты: достижение учащимися высокого уровня первичных умений и навыков по научно-музейной обработке, описанию, классификации предметов музейного значения подготовка и проведение экскурсий по экспозициям музея развитие творческих способностей учащихся в процессе коллективной и индивидуальной работы. сформированная коммуникативная компетентность и навыки ораторского искусства.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Учащиеся научатся: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– организовывать учебное сотрудничество и совместную деятельность со сверстниками: определять цели, распределять функции и роли участников, использовать разные способы взаимодействия учащихся и общие методы работы;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– находить и обрабатывать информацию;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– анализировать объекты, выделять главное;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– работать индивидуально и в группе: находить общее решение и разрешать конфликты на основе согласования позиций и учета интересов, слушать партнёра, формулировать, аргументировать и отстаивать своё мнение;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lastRenderedPageBreak/>
        <w:t xml:space="preserve">– использовать разнообразные формы работы с информацией: поиск (включая дополнительные источники), обобщение, выделение главного.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Учащиеся получат возможность научиться: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 - планировать, контролировать и оценивать учебные действия в соответствии с поставленной задачей и условиями ее реализации;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 - определять наиболее эффективные способы достижения результата; прогнозировать и оценивать конечный результат;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описывать конкретные экспонаты и события;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правильно задавать вопросы респондентам;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- проводить мини-экскурсии.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>Предметные результаты: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Предметные результаты: приобретение учащимися знаний по музееведению</w:t>
      </w:r>
      <w:r w:rsidR="0004719F" w:rsidRPr="00F24D27">
        <w:rPr>
          <w:rFonts w:eastAsiaTheme="minorHAnsi"/>
          <w:sz w:val="28"/>
          <w:szCs w:val="28"/>
          <w:lang w:eastAsia="en-US"/>
        </w:rPr>
        <w:t>,</w:t>
      </w:r>
      <w:r w:rsidRPr="00F24D27">
        <w:rPr>
          <w:rFonts w:eastAsiaTheme="minorHAnsi"/>
          <w:sz w:val="28"/>
          <w:szCs w:val="28"/>
          <w:lang w:eastAsia="en-US"/>
        </w:rPr>
        <w:t xml:space="preserve"> </w:t>
      </w:r>
      <w:r w:rsidR="0004719F" w:rsidRPr="00F24D27">
        <w:rPr>
          <w:rFonts w:eastAsiaTheme="minorHAnsi"/>
          <w:sz w:val="28"/>
          <w:szCs w:val="28"/>
          <w:lang w:eastAsia="en-US"/>
        </w:rPr>
        <w:t xml:space="preserve">интерес </w:t>
      </w:r>
      <w:r w:rsidRPr="00F24D27">
        <w:rPr>
          <w:rFonts w:eastAsiaTheme="minorHAnsi"/>
          <w:sz w:val="28"/>
          <w:szCs w:val="28"/>
          <w:lang w:eastAsia="en-US"/>
        </w:rPr>
        <w:t>учащихся к музейной деятельности</w:t>
      </w:r>
      <w:r w:rsidR="0004719F" w:rsidRPr="00F24D27">
        <w:rPr>
          <w:rFonts w:eastAsiaTheme="minorHAnsi"/>
          <w:sz w:val="28"/>
          <w:szCs w:val="28"/>
          <w:lang w:eastAsia="en-US"/>
        </w:rPr>
        <w:t>,</w:t>
      </w:r>
      <w:r w:rsidRPr="00F24D27">
        <w:rPr>
          <w:rFonts w:eastAsiaTheme="minorHAnsi"/>
          <w:sz w:val="28"/>
          <w:szCs w:val="28"/>
          <w:lang w:eastAsia="en-US"/>
        </w:rPr>
        <w:t xml:space="preserve"> активность в создании самостоятельных исследовательских проектов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i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647E4" w:rsidRPr="00F24D27">
        <w:rPr>
          <w:rFonts w:eastAsiaTheme="minorHAnsi"/>
          <w:i/>
          <w:sz w:val="28"/>
          <w:szCs w:val="28"/>
          <w:lang w:eastAsia="en-US"/>
        </w:rPr>
        <w:t xml:space="preserve">Обучающиеся </w:t>
      </w:r>
      <w:r w:rsidRPr="00F24D27">
        <w:rPr>
          <w:rFonts w:eastAsiaTheme="minorHAnsi"/>
          <w:i/>
          <w:sz w:val="28"/>
          <w:szCs w:val="28"/>
          <w:lang w:eastAsia="en-US"/>
        </w:rPr>
        <w:t xml:space="preserve">научатся: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ориентироваться в музейной терминологии;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составлять план поисково-исследовательского проекта;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заполнять бланки музейной документации по работе с фондами;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проектировать простую экспозицию;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комплектовать материал для выставки;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составлять текст экскурсии к выставке;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ориентироваться в экспозиционно-выставочном пространстве;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- оформлять и хранить краеведческий материал, вести элементарные краеведческие записи. </w:t>
      </w:r>
    </w:p>
    <w:p w:rsidR="00D92A67" w:rsidRPr="00F24D27" w:rsidRDefault="004647E4" w:rsidP="00163524">
      <w:pPr>
        <w:spacing w:line="240" w:lineRule="auto"/>
        <w:ind w:firstLine="0"/>
        <w:jc w:val="left"/>
        <w:rPr>
          <w:rFonts w:eastAsiaTheme="minorHAnsi"/>
          <w:i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t>Обу</w:t>
      </w:r>
      <w:r w:rsidR="00D92A67" w:rsidRPr="00F24D27">
        <w:rPr>
          <w:rFonts w:eastAsiaTheme="minorHAnsi"/>
          <w:i/>
          <w:sz w:val="28"/>
          <w:szCs w:val="28"/>
          <w:lang w:eastAsia="en-US"/>
        </w:rPr>
        <w:t>чащиеся получат возможность научиться: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 - формировать и оформлять экспозицию профильного музея;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 - готовить и проводить экскурсии по своему профильному музею.</w:t>
      </w:r>
    </w:p>
    <w:p w:rsidR="00D92A67" w:rsidRPr="00F24D27" w:rsidRDefault="00F24D27" w:rsidP="00163524">
      <w:pPr>
        <w:spacing w:line="240" w:lineRule="auto"/>
        <w:ind w:left="1135" w:firstLine="281"/>
        <w:contextualSpacing/>
        <w:rPr>
          <w:b/>
          <w:bCs/>
          <w:sz w:val="28"/>
          <w:szCs w:val="28"/>
        </w:rPr>
      </w:pPr>
      <w:r w:rsidRPr="00F24D27">
        <w:rPr>
          <w:b/>
          <w:bCs/>
          <w:sz w:val="28"/>
          <w:szCs w:val="28"/>
        </w:rPr>
        <w:t>Содержание  программы  курса  «мом»</w:t>
      </w:r>
    </w:p>
    <w:p w:rsidR="00D92A67" w:rsidRPr="00F24D27" w:rsidRDefault="00D92A6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 xml:space="preserve">Суть проекта заключается в </w:t>
      </w:r>
      <w:r w:rsidRPr="00F24D27">
        <w:rPr>
          <w:b/>
          <w:sz w:val="28"/>
          <w:szCs w:val="28"/>
        </w:rPr>
        <w:t>ремонте</w:t>
      </w:r>
      <w:r w:rsidRPr="00F24D27">
        <w:rPr>
          <w:sz w:val="28"/>
          <w:szCs w:val="28"/>
        </w:rPr>
        <w:t xml:space="preserve">, </w:t>
      </w:r>
      <w:r w:rsidRPr="00F24D27">
        <w:rPr>
          <w:b/>
          <w:sz w:val="28"/>
          <w:szCs w:val="28"/>
        </w:rPr>
        <w:t>оборудовании</w:t>
      </w:r>
      <w:r w:rsidRPr="00F24D27">
        <w:rPr>
          <w:sz w:val="28"/>
          <w:szCs w:val="28"/>
        </w:rPr>
        <w:t xml:space="preserve"> и </w:t>
      </w:r>
      <w:r w:rsidRPr="00F24D27">
        <w:rPr>
          <w:b/>
          <w:sz w:val="28"/>
          <w:szCs w:val="28"/>
        </w:rPr>
        <w:t xml:space="preserve">оформлении </w:t>
      </w:r>
      <w:r w:rsidRPr="00F24D27">
        <w:rPr>
          <w:sz w:val="28"/>
          <w:szCs w:val="28"/>
        </w:rPr>
        <w:t xml:space="preserve">кабинета школы, отведённого под музей. Разделы будущей экспозиции расскажут о пребывании эвакуированного из центра Москвы мальчика в селе Крестово Городище, о людях, которые приютили москвичей, о старой Волге, по которой плавали  пароходы «Джон Рид» и «Власть Советов», о рисунках Вити Чижикова, о воспоминаниях художника про жизнь в Крестово Городище, о встречах с ним после 80-летнего юбилея. Целых 3 раздела будут посвящены подаркам. Первый – про пряник. Огромный пряник в виде Олимпийского мишки. От Чижикова В.А. в год юбилея художника. Отдельный раздел будет представлять целую галерею олимпийских мишек – плакатов – подарок Государственного музея спорта РФ. Нельзя не представить и «чижиковскую библиотеку» - 28 книг – подарочных изданий большого формата. Каждая книга – с автографом автора, который ни разу не повторился! Центральное место в экспозиции, конечно же, будут занимать </w:t>
      </w:r>
      <w:r w:rsidRPr="00F24D27">
        <w:rPr>
          <w:b/>
          <w:sz w:val="28"/>
          <w:szCs w:val="28"/>
        </w:rPr>
        <w:t xml:space="preserve">мишки </w:t>
      </w:r>
      <w:r w:rsidRPr="00F24D27">
        <w:rPr>
          <w:sz w:val="28"/>
          <w:szCs w:val="28"/>
        </w:rPr>
        <w:t>(на данный момент в нашем распоряжении более 50 фигурок). А стоять они будут на полках – сотах, расположенных в виде олимпийских колец разного цвета.</w:t>
      </w:r>
    </w:p>
    <w:p w:rsidR="00D92A67" w:rsidRPr="00F24D27" w:rsidRDefault="00D92A6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lastRenderedPageBreak/>
        <w:t>В музее будет периодически выставляться филателистическая коллекция  Кирилла Зандера «Московская олимпиада и её талисман» (на 48 листах).</w:t>
      </w:r>
    </w:p>
    <w:p w:rsidR="00D92A67" w:rsidRPr="00F24D27" w:rsidRDefault="00D92A6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>В центре передней стены – место для большого плазменного телевизора. Время от времени посетители будут по нему смотреть фильмы, мультфильмы, презентации о Мишке, Олимпиаде, Чижикове…</w:t>
      </w:r>
    </w:p>
    <w:p w:rsidR="00D92A67" w:rsidRPr="00F24D27" w:rsidRDefault="00D92A6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>Ноутбук, МФУ, музыкальный центр окажут большую помощь в работе музея. А левую стену займёт картина А.И.Буторина «Волга. Пристань».</w:t>
      </w:r>
    </w:p>
    <w:p w:rsidR="00D92A67" w:rsidRPr="00F24D27" w:rsidRDefault="00D92A6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>Будут в экспозиции и витрины с творческими работами учащихся…</w:t>
      </w:r>
    </w:p>
    <w:p w:rsidR="00D92A67" w:rsidRPr="00F24D27" w:rsidRDefault="00D92A6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 xml:space="preserve">В основу данного проекта заложена идея гражданско-патриотического воспитания </w:t>
      </w:r>
      <w:r w:rsidR="00121FB6" w:rsidRPr="00F24D27">
        <w:rPr>
          <w:sz w:val="28"/>
          <w:szCs w:val="28"/>
        </w:rPr>
        <w:t xml:space="preserve">и духовно-нравственного просвещения </w:t>
      </w:r>
      <w:r w:rsidRPr="00F24D27">
        <w:rPr>
          <w:sz w:val="28"/>
          <w:szCs w:val="28"/>
        </w:rPr>
        <w:t>через формирование и развитие у обучающихся интереса к истории родного края с опорой на конкретный краеведческий материал: как оказалось, автор олимпийского Мишки, народный художник РФ В.А.Чижиков три года во время Великой Отечественной войны жил в с.Крестово-Городище и учился в местной школе.</w:t>
      </w:r>
    </w:p>
    <w:p w:rsidR="00E4541F" w:rsidRPr="00F24D27" w:rsidRDefault="00E4541F" w:rsidP="00163524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  <w:r w:rsidRPr="00F24D27">
        <w:rPr>
          <w:rFonts w:ascii="Times New Roman" w:hAnsi="Times New Roman" w:cs="Times New Roman"/>
          <w:sz w:val="28"/>
          <w:szCs w:val="28"/>
        </w:rPr>
        <w:t>Данная программа нацелена на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D92A67" w:rsidRPr="00F24D27" w:rsidRDefault="00F24D27" w:rsidP="00163524">
      <w:pPr>
        <w:spacing w:line="240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27">
        <w:rPr>
          <w:rFonts w:eastAsiaTheme="minorHAnsi"/>
          <w:b/>
          <w:sz w:val="28"/>
          <w:szCs w:val="28"/>
          <w:lang w:eastAsia="en-US"/>
        </w:rPr>
        <w:t>содержание программы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 xml:space="preserve">Тема 1. Музей в образовательном учреждении </w:t>
      </w:r>
    </w:p>
    <w:p w:rsidR="00D92A67" w:rsidRPr="00F24D27" w:rsidRDefault="00D92A67" w:rsidP="00163524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sz w:val="28"/>
          <w:szCs w:val="28"/>
        </w:rPr>
      </w:pPr>
      <w:r w:rsidRPr="00F24D27">
        <w:rPr>
          <w:rFonts w:eastAsia="Calibri"/>
          <w:color w:val="000000"/>
          <w:sz w:val="28"/>
          <w:szCs w:val="28"/>
        </w:rPr>
        <w:t>Музейная сеть и классификация музеев. Принципы клас</w:t>
      </w:r>
      <w:r w:rsidRPr="00F24D27">
        <w:rPr>
          <w:rFonts w:eastAsia="Calibri"/>
          <w:color w:val="000000"/>
          <w:sz w:val="28"/>
          <w:szCs w:val="28"/>
        </w:rPr>
        <w:softHyphen/>
        <w:t>сификации музеев в Российской Федерации. Частные музеи и музеи, созданные на общественных началах. Взаимодей</w:t>
      </w:r>
      <w:r w:rsidRPr="00F24D27">
        <w:rPr>
          <w:rFonts w:eastAsia="Calibri"/>
          <w:color w:val="000000"/>
          <w:sz w:val="28"/>
          <w:szCs w:val="28"/>
        </w:rPr>
        <w:softHyphen/>
        <w:t>ствие государственных музеев с частными и общественными.</w:t>
      </w:r>
    </w:p>
    <w:p w:rsidR="00D92A67" w:rsidRPr="00F24D27" w:rsidRDefault="00D92A67" w:rsidP="00163524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sz w:val="28"/>
          <w:szCs w:val="28"/>
        </w:rPr>
      </w:pPr>
      <w:r w:rsidRPr="00F24D27">
        <w:rPr>
          <w:rFonts w:eastAsia="Calibri"/>
          <w:color w:val="000000"/>
          <w:sz w:val="28"/>
          <w:szCs w:val="28"/>
        </w:rPr>
        <w:t>Школьный краеведческий музей как специфическая обра</w:t>
      </w:r>
      <w:r w:rsidRPr="00F24D27">
        <w:rPr>
          <w:rFonts w:eastAsia="Calibri"/>
          <w:color w:val="000000"/>
          <w:sz w:val="28"/>
          <w:szCs w:val="28"/>
        </w:rPr>
        <w:softHyphen/>
        <w:t>зовательная среда развития, обучения и воспитания. Профили школьных музеев. Особенности деятельности школьного краеведческого музея. План работы школьною краеведческого музея (планы образовательной, экскурсионной, воспитательной, поисковой и научно-исследовательской работы). Обзорная экскурсия в краеведческий музей школы. Отчет о дея</w:t>
      </w:r>
      <w:r w:rsidRPr="00F24D27">
        <w:rPr>
          <w:rFonts w:eastAsia="Calibri"/>
          <w:color w:val="000000"/>
          <w:sz w:val="28"/>
          <w:szCs w:val="28"/>
        </w:rPr>
        <w:softHyphen/>
        <w:t>тельности школьного музея.</w:t>
      </w:r>
    </w:p>
    <w:p w:rsidR="000E7027" w:rsidRPr="00F24D27" w:rsidRDefault="000E702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Структура самоуправления в рамках школьного музея. Функциональные обязанности членов музея. </w:t>
      </w:r>
    </w:p>
    <w:p w:rsidR="004647E4" w:rsidRPr="00F24D27" w:rsidRDefault="004647E4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t>Виды деятельности:</w:t>
      </w:r>
      <w:r w:rsidRPr="00F24D27">
        <w:rPr>
          <w:rFonts w:eastAsiaTheme="minorHAnsi"/>
          <w:sz w:val="28"/>
          <w:szCs w:val="28"/>
          <w:lang w:eastAsia="en-US"/>
        </w:rPr>
        <w:t xml:space="preserve"> социальное творчество, проблемно-ценностное общение, познавательная деятельность.</w:t>
      </w:r>
    </w:p>
    <w:p w:rsidR="00D92A67" w:rsidRPr="00F24D27" w:rsidRDefault="00D92A67" w:rsidP="00163524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sz w:val="28"/>
          <w:szCs w:val="28"/>
        </w:rPr>
      </w:pPr>
      <w:r w:rsidRPr="00F24D27">
        <w:rPr>
          <w:rFonts w:eastAsia="Calibri"/>
          <w:i/>
          <w:iCs/>
          <w:color w:val="000000"/>
          <w:sz w:val="28"/>
          <w:szCs w:val="28"/>
        </w:rPr>
        <w:t>Практи</w:t>
      </w:r>
      <w:r w:rsidR="000E7027" w:rsidRPr="00F24D27">
        <w:rPr>
          <w:rFonts w:eastAsia="Calibri"/>
          <w:i/>
          <w:iCs/>
          <w:color w:val="000000"/>
          <w:sz w:val="28"/>
          <w:szCs w:val="28"/>
        </w:rPr>
        <w:t>ч</w:t>
      </w:r>
      <w:r w:rsidRPr="00F24D27">
        <w:rPr>
          <w:rFonts w:eastAsia="Calibri"/>
          <w:i/>
          <w:iCs/>
          <w:color w:val="000000"/>
          <w:sz w:val="28"/>
          <w:szCs w:val="28"/>
        </w:rPr>
        <w:t>еская работа:</w:t>
      </w:r>
      <w:r w:rsidR="004647E4" w:rsidRPr="00F24D27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F24D27">
        <w:rPr>
          <w:rFonts w:eastAsia="Calibri"/>
          <w:color w:val="000000"/>
          <w:sz w:val="28"/>
          <w:szCs w:val="28"/>
        </w:rPr>
        <w:t>участие в планировании дея</w:t>
      </w:r>
      <w:r w:rsidRPr="00F24D27">
        <w:rPr>
          <w:rFonts w:eastAsia="Calibri"/>
          <w:color w:val="000000"/>
          <w:sz w:val="28"/>
          <w:szCs w:val="28"/>
        </w:rPr>
        <w:softHyphen/>
        <w:t>тельности школьного музея и составлении отчёта о выполне</w:t>
      </w:r>
      <w:r w:rsidRPr="00F24D27">
        <w:rPr>
          <w:rFonts w:eastAsia="Calibri"/>
          <w:color w:val="000000"/>
          <w:sz w:val="28"/>
          <w:szCs w:val="28"/>
        </w:rPr>
        <w:softHyphen/>
        <w:t>нии плана работы.</w:t>
      </w:r>
      <w:r w:rsidR="004647E4" w:rsidRPr="00F24D27">
        <w:rPr>
          <w:rFonts w:eastAsia="Calibri"/>
          <w:color w:val="000000"/>
          <w:sz w:val="28"/>
          <w:szCs w:val="28"/>
        </w:rPr>
        <w:t xml:space="preserve"> </w:t>
      </w:r>
      <w:r w:rsidRPr="00F24D27">
        <w:rPr>
          <w:rFonts w:eastAsia="Calibri"/>
          <w:color w:val="000000"/>
          <w:sz w:val="28"/>
          <w:szCs w:val="28"/>
        </w:rPr>
        <w:t>Изготовление рекламных проспектов о деятельности музея. Составление отзывов о работе музея.</w:t>
      </w:r>
    </w:p>
    <w:p w:rsidR="00163524" w:rsidRPr="00F24D27" w:rsidRDefault="001A02A0" w:rsidP="00163524">
      <w:pPr>
        <w:spacing w:line="240" w:lineRule="auto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>Тема 2</w:t>
      </w:r>
      <w:r w:rsidR="00D92A67" w:rsidRPr="00F24D27">
        <w:rPr>
          <w:rFonts w:eastAsiaTheme="minorHAnsi"/>
          <w:b/>
          <w:bCs/>
          <w:sz w:val="28"/>
          <w:szCs w:val="28"/>
          <w:lang w:eastAsia="en-US"/>
        </w:rPr>
        <w:t xml:space="preserve">.  Архивный отдел. Фонды музея. Работа с фондами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="Calibri"/>
          <w:color w:val="000000"/>
          <w:sz w:val="28"/>
          <w:szCs w:val="28"/>
        </w:rPr>
      </w:pPr>
      <w:r w:rsidRPr="00F24D27">
        <w:rPr>
          <w:rFonts w:eastAsiaTheme="minorHAnsi"/>
          <w:i/>
          <w:iCs/>
          <w:sz w:val="28"/>
          <w:szCs w:val="28"/>
          <w:lang w:eastAsia="en-US"/>
        </w:rPr>
        <w:t>Теоретическая часть.</w:t>
      </w:r>
      <w:r w:rsidR="004647E4" w:rsidRPr="00F24D27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F24D27">
        <w:rPr>
          <w:rFonts w:eastAsia="Calibri"/>
          <w:color w:val="000000"/>
          <w:sz w:val="28"/>
          <w:szCs w:val="28"/>
        </w:rPr>
        <w:t>Определение понятий «фонды музея», «изучение музей</w:t>
      </w:r>
      <w:r w:rsidRPr="00F24D27">
        <w:rPr>
          <w:rFonts w:eastAsia="Calibri"/>
          <w:color w:val="000000"/>
          <w:sz w:val="28"/>
          <w:szCs w:val="28"/>
        </w:rPr>
        <w:softHyphen/>
        <w:t xml:space="preserve">ных фондов», «музейный предмет», «экспонат», «артефакт» и др. Музейные предметы как основа работы школьного краеведческого музея. </w:t>
      </w:r>
      <w:r w:rsidRPr="00F24D27">
        <w:rPr>
          <w:rFonts w:eastAsia="Calibri"/>
          <w:color w:val="000000"/>
          <w:sz w:val="28"/>
          <w:szCs w:val="28"/>
        </w:rPr>
        <w:lastRenderedPageBreak/>
        <w:t>Научная организация фондов музеев.</w:t>
      </w:r>
      <w:r w:rsidRPr="00F24D27">
        <w:rPr>
          <w:rFonts w:eastAsiaTheme="minorHAnsi"/>
          <w:sz w:val="28"/>
          <w:szCs w:val="28"/>
          <w:lang w:eastAsia="en-US"/>
        </w:rPr>
        <w:t xml:space="preserve"> Основной и вспомогательный фонды музея.</w:t>
      </w:r>
      <w:r w:rsidR="004647E4" w:rsidRPr="00F24D27">
        <w:rPr>
          <w:rFonts w:eastAsiaTheme="minorHAnsi"/>
          <w:sz w:val="28"/>
          <w:szCs w:val="28"/>
          <w:lang w:eastAsia="en-US"/>
        </w:rPr>
        <w:t xml:space="preserve"> </w:t>
      </w:r>
      <w:r w:rsidRPr="00F24D27">
        <w:rPr>
          <w:rFonts w:eastAsiaTheme="minorHAnsi"/>
          <w:sz w:val="28"/>
          <w:szCs w:val="28"/>
          <w:lang w:eastAsia="en-US"/>
        </w:rPr>
        <w:t xml:space="preserve">Учет и хранение документальных материалов. Вещественные памятники и требования к их хранению. Требования к помещению музея, к температурному и световому режиму. </w:t>
      </w:r>
      <w:r w:rsidRPr="00F24D27">
        <w:rPr>
          <w:rFonts w:eastAsia="Calibri"/>
          <w:color w:val="000000"/>
          <w:sz w:val="28"/>
          <w:szCs w:val="28"/>
        </w:rPr>
        <w:t>Состав и структура музейных фондов. Пополнени</w:t>
      </w:r>
      <w:r w:rsidR="00BE305E" w:rsidRPr="00F24D27">
        <w:rPr>
          <w:rFonts w:eastAsia="Calibri"/>
          <w:color w:val="000000"/>
          <w:sz w:val="28"/>
          <w:szCs w:val="28"/>
        </w:rPr>
        <w:t>е фондов школьного краеведческого</w:t>
      </w:r>
      <w:r w:rsidRPr="00F24D27">
        <w:rPr>
          <w:rFonts w:eastAsia="Calibri"/>
          <w:color w:val="000000"/>
          <w:sz w:val="28"/>
          <w:szCs w:val="28"/>
        </w:rPr>
        <w:t xml:space="preserve"> музея. Использование фондов для организации выставочной работы и проведения экскурсий. Учёт фондов школьного музея. Принципы организации фон</w:t>
      </w:r>
      <w:r w:rsidRPr="00F24D27">
        <w:rPr>
          <w:rFonts w:eastAsia="Calibri"/>
          <w:color w:val="000000"/>
          <w:sz w:val="28"/>
          <w:szCs w:val="28"/>
        </w:rPr>
        <w:softHyphen/>
        <w:t xml:space="preserve">довой работы в </w:t>
      </w:r>
      <w:r w:rsidR="00BB6482" w:rsidRPr="00F24D27">
        <w:rPr>
          <w:rFonts w:eastAsia="Calibri"/>
          <w:color w:val="000000"/>
          <w:sz w:val="28"/>
          <w:szCs w:val="28"/>
        </w:rPr>
        <w:t xml:space="preserve"> </w:t>
      </w:r>
      <w:r w:rsidRPr="00F24D27">
        <w:rPr>
          <w:rFonts w:eastAsia="Calibri"/>
          <w:color w:val="000000"/>
          <w:sz w:val="28"/>
          <w:szCs w:val="28"/>
        </w:rPr>
        <w:t>школьном краеведческом музее.</w:t>
      </w:r>
    </w:p>
    <w:p w:rsidR="004647E4" w:rsidRPr="00F24D27" w:rsidRDefault="004647E4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t>Виды деятельности:</w:t>
      </w:r>
      <w:r w:rsidRPr="00F24D27">
        <w:rPr>
          <w:rFonts w:eastAsiaTheme="minorHAnsi"/>
          <w:sz w:val="28"/>
          <w:szCs w:val="28"/>
          <w:lang w:eastAsia="en-US"/>
        </w:rPr>
        <w:t xml:space="preserve"> социальное творчество, проблемно-ценностное общение, познавательная деятельность.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="Calibri"/>
          <w:i/>
          <w:iCs/>
          <w:color w:val="000000"/>
          <w:sz w:val="28"/>
          <w:szCs w:val="28"/>
        </w:rPr>
        <w:t>Практическая работа:</w:t>
      </w:r>
      <w:r w:rsidR="00E3110F" w:rsidRPr="00F24D27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F24D27">
        <w:rPr>
          <w:rFonts w:eastAsia="Calibri"/>
          <w:color w:val="000000"/>
          <w:sz w:val="28"/>
          <w:szCs w:val="28"/>
        </w:rPr>
        <w:t>создание фондов «МоМ», составление учётной карточки экспоната школьного музея, опись экспонатов музея.</w:t>
      </w:r>
      <w:r w:rsidRPr="00F24D27">
        <w:rPr>
          <w:rFonts w:eastAsiaTheme="minorHAnsi"/>
          <w:sz w:val="28"/>
          <w:szCs w:val="28"/>
          <w:lang w:eastAsia="en-US"/>
        </w:rPr>
        <w:t xml:space="preserve"> Работа с вещевым фондом музея. Знакомство с документальным фондом музея. Учет и хранение фондов музея. Подготовка презентаций по краеведческой тематике.</w:t>
      </w:r>
    </w:p>
    <w:p w:rsidR="000E702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Состав и структура фондов музея. Виды фондовой работы. </w:t>
      </w:r>
    </w:p>
    <w:p w:rsidR="00D92A67" w:rsidRPr="00F24D27" w:rsidRDefault="00D92A67" w:rsidP="00163524">
      <w:pPr>
        <w:spacing w:line="240" w:lineRule="auto"/>
        <w:ind w:firstLine="708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Научное определение, классификация и систематизация музейных предметов. Знакомство с составом и структурой фондов школьного музея. Знакомство с приѐмами определения, классификации и систематизации типовых предметов с использованием определителей музейных коллекций. Проведение инвентаризации и шифровки экспонатов. Задачи учѐтно – хранительской работы. Инвентарная книга. Заполнение инвентарной книги. Шифровка. Оформление шифра экспонатов. Приѐм и выдача предметов. Вспомогательные картотеки: а) книга записи воспоминаний б) книга фотофиксаций в) журнал приѐма исторических памятников г) журнал учѐта газетных материалов д) книга фиксации переписки музея с выпускниками и общественными организациями</w:t>
      </w:r>
      <w:r w:rsidR="004647E4" w:rsidRPr="00F24D27">
        <w:rPr>
          <w:rFonts w:eastAsiaTheme="minorHAnsi"/>
          <w:sz w:val="28"/>
          <w:szCs w:val="28"/>
          <w:lang w:eastAsia="en-US"/>
        </w:rPr>
        <w:t xml:space="preserve">. </w:t>
      </w:r>
      <w:r w:rsidRPr="00F24D27">
        <w:rPr>
          <w:rFonts w:eastAsiaTheme="minorHAnsi"/>
          <w:sz w:val="28"/>
          <w:szCs w:val="28"/>
          <w:lang w:eastAsia="en-US"/>
        </w:rPr>
        <w:t xml:space="preserve"> Научное определение и описание предметов. Организация хранения. Общие требования к обеспечению сохранности предметов в экспозиции и фондах. Проведение инвентаризации, шифровки и первичной научной обработки собранной в ходе поиска коллекции. </w:t>
      </w:r>
    </w:p>
    <w:p w:rsidR="000E7027" w:rsidRPr="00F24D27" w:rsidRDefault="000E702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>Где и к</w:t>
      </w:r>
      <w:r w:rsidR="009B7C65" w:rsidRPr="00F24D27">
        <w:rPr>
          <w:sz w:val="28"/>
          <w:szCs w:val="28"/>
        </w:rPr>
        <w:t>ак собирать материалы для музея</w:t>
      </w:r>
      <w:r w:rsidR="00D25076" w:rsidRPr="00F24D27">
        <w:rPr>
          <w:sz w:val="28"/>
          <w:szCs w:val="28"/>
        </w:rPr>
        <w:t xml:space="preserve"> (</w:t>
      </w:r>
      <w:r w:rsidRPr="00F24D27">
        <w:rPr>
          <w:sz w:val="28"/>
          <w:szCs w:val="28"/>
        </w:rPr>
        <w:t>практика)</w:t>
      </w:r>
    </w:p>
    <w:p w:rsidR="000E7027" w:rsidRPr="00F24D27" w:rsidRDefault="000E702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 xml:space="preserve"> Работа в библиотеке, государственном музее, архиве. Встречи с участниками исторических событий, работниками музеев, известными людьми города.</w:t>
      </w:r>
      <w:r w:rsidR="004647E4" w:rsidRPr="00F24D27">
        <w:rPr>
          <w:sz w:val="28"/>
          <w:szCs w:val="28"/>
        </w:rPr>
        <w:t xml:space="preserve"> </w:t>
      </w:r>
      <w:r w:rsidRPr="00F24D27">
        <w:rPr>
          <w:sz w:val="28"/>
          <w:szCs w:val="28"/>
        </w:rPr>
        <w:t>Как записывать восп</w:t>
      </w:r>
      <w:r w:rsidR="009B7C65" w:rsidRPr="00F24D27">
        <w:rPr>
          <w:sz w:val="28"/>
          <w:szCs w:val="28"/>
        </w:rPr>
        <w:t>оминания. Краеведческий дневник</w:t>
      </w:r>
      <w:r w:rsidRPr="00F24D27">
        <w:rPr>
          <w:sz w:val="28"/>
          <w:szCs w:val="28"/>
        </w:rPr>
        <w:t xml:space="preserve"> (теория + практика)</w:t>
      </w:r>
      <w:r w:rsidR="009B7C65" w:rsidRPr="00F24D27">
        <w:rPr>
          <w:sz w:val="28"/>
          <w:szCs w:val="28"/>
        </w:rPr>
        <w:t xml:space="preserve">. </w:t>
      </w:r>
      <w:r w:rsidRPr="00F24D27">
        <w:rPr>
          <w:sz w:val="28"/>
          <w:szCs w:val="28"/>
        </w:rPr>
        <w:t>Проведение встреч, запись воспоминаний и рассказов. Точность и достоверность записей. Правила фиксирования воспоминаний, рассказов. Требования к ведению краеведческого дневника</w:t>
      </w:r>
    </w:p>
    <w:p w:rsidR="000E7027" w:rsidRPr="00F24D27" w:rsidRDefault="009B7C65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>Изучение архивных документов</w:t>
      </w:r>
      <w:r w:rsidR="000E7027" w:rsidRPr="00F24D27">
        <w:rPr>
          <w:sz w:val="28"/>
          <w:szCs w:val="28"/>
        </w:rPr>
        <w:t xml:space="preserve"> (практика)</w:t>
      </w:r>
      <w:r w:rsidRPr="00F24D27">
        <w:rPr>
          <w:sz w:val="28"/>
          <w:szCs w:val="28"/>
        </w:rPr>
        <w:t>.</w:t>
      </w:r>
    </w:p>
    <w:p w:rsidR="000E7027" w:rsidRPr="00F24D27" w:rsidRDefault="000E702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>Обращение с найденными документами предметами. Необходимость их полной сохранности.</w:t>
      </w:r>
      <w:r w:rsidR="004647E4" w:rsidRPr="00F24D27">
        <w:rPr>
          <w:sz w:val="28"/>
          <w:szCs w:val="28"/>
        </w:rPr>
        <w:t xml:space="preserve"> </w:t>
      </w:r>
      <w:r w:rsidRPr="00F24D27">
        <w:rPr>
          <w:sz w:val="28"/>
          <w:szCs w:val="28"/>
        </w:rPr>
        <w:t>Ваши</w:t>
      </w:r>
      <w:r w:rsidR="009B7C65" w:rsidRPr="00F24D27">
        <w:rPr>
          <w:sz w:val="28"/>
          <w:szCs w:val="28"/>
        </w:rPr>
        <w:t xml:space="preserve"> помощники в поисковой работе (</w:t>
      </w:r>
      <w:r w:rsidRPr="00F24D27">
        <w:rPr>
          <w:sz w:val="28"/>
          <w:szCs w:val="28"/>
        </w:rPr>
        <w:t>теория)</w:t>
      </w:r>
      <w:r w:rsidR="009B7C65" w:rsidRPr="00F24D27">
        <w:rPr>
          <w:sz w:val="28"/>
          <w:szCs w:val="28"/>
        </w:rPr>
        <w:t>.</w:t>
      </w:r>
    </w:p>
    <w:p w:rsidR="00D92A67" w:rsidRPr="00F24D27" w:rsidRDefault="000E702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>Учреждения, организации и лица, которые могут помочь в сборе поискового материала: библиотеки, работники музеев и архивов, сельская администрация</w:t>
      </w:r>
      <w:r w:rsidR="004647E4" w:rsidRPr="00F24D27">
        <w:rPr>
          <w:sz w:val="28"/>
          <w:szCs w:val="28"/>
        </w:rPr>
        <w:t>.</w:t>
      </w:r>
    </w:p>
    <w:p w:rsidR="004647E4" w:rsidRPr="00F24D27" w:rsidRDefault="004647E4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lastRenderedPageBreak/>
        <w:t>Виды деятельности:</w:t>
      </w:r>
      <w:r w:rsidRPr="00F24D27">
        <w:rPr>
          <w:rFonts w:eastAsiaTheme="minorHAnsi"/>
          <w:sz w:val="28"/>
          <w:szCs w:val="28"/>
          <w:lang w:eastAsia="en-US"/>
        </w:rPr>
        <w:t xml:space="preserve"> социальное творчество, проблемно-ценностное общение, познавательная деятельность.</w:t>
      </w:r>
    </w:p>
    <w:p w:rsidR="004647E4" w:rsidRPr="00F24D27" w:rsidRDefault="004647E4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Формы работы:</w:t>
      </w:r>
      <w:r w:rsidR="004D6D00" w:rsidRPr="00F24D27">
        <w:rPr>
          <w:rFonts w:eastAsiaTheme="minorHAnsi"/>
          <w:sz w:val="28"/>
          <w:szCs w:val="28"/>
          <w:lang w:eastAsia="en-US"/>
        </w:rPr>
        <w:t xml:space="preserve"> беседа, встречи, акции.</w:t>
      </w:r>
    </w:p>
    <w:p w:rsidR="00D92A67" w:rsidRPr="00F24D27" w:rsidRDefault="001A02A0" w:rsidP="00163524">
      <w:pPr>
        <w:spacing w:line="240" w:lineRule="auto"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>Тема 3</w:t>
      </w:r>
      <w:r w:rsidR="00D92A67" w:rsidRPr="00F24D27">
        <w:rPr>
          <w:rFonts w:eastAsiaTheme="minorHAnsi"/>
          <w:b/>
          <w:bCs/>
          <w:sz w:val="28"/>
          <w:szCs w:val="28"/>
          <w:lang w:eastAsia="en-US"/>
        </w:rPr>
        <w:t>.</w:t>
      </w:r>
      <w:r w:rsidR="00D92A67" w:rsidRPr="00F24D27">
        <w:rPr>
          <w:rFonts w:eastAsiaTheme="minorHAnsi"/>
          <w:b/>
          <w:sz w:val="28"/>
          <w:szCs w:val="28"/>
          <w:lang w:eastAsia="en-US"/>
        </w:rPr>
        <w:t>Музейная экспозиция и её виды.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Понятия «музейная экспозиция», «экспонат», «экспозиционный материал», «тематическая структура», «Экспозиционные комплексы». Экспозиционные  материалы (музейные предметы, копии, тексты, фонокомментарии, указатели).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Особенности экспозиций разных групп музеев (общеисторические музеи, исторические отделы краеведческих музеев, художественные музеи, этнографические музеи, музеи – заповедники, музеи под открытым небом).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Экспозиции (постоянные и временные, тематические) в школьном краеведческом музее. Обновление экспозиций школьного краеведческого музея. Тематические экспозиции  музея по учебным дисциплинам и к памятным датам.</w:t>
      </w:r>
    </w:p>
    <w:p w:rsidR="004647E4" w:rsidRPr="00F24D27" w:rsidRDefault="004647E4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t>Виды деятельности:</w:t>
      </w:r>
      <w:r w:rsidRPr="00F24D27">
        <w:rPr>
          <w:rFonts w:eastAsiaTheme="minorHAnsi"/>
          <w:sz w:val="28"/>
          <w:szCs w:val="28"/>
          <w:lang w:eastAsia="en-US"/>
        </w:rPr>
        <w:t xml:space="preserve"> социальное творчество, проблемно-ценностное общение, познавательная деятельность.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bCs/>
          <w:i/>
          <w:sz w:val="28"/>
          <w:szCs w:val="28"/>
          <w:lang w:eastAsia="en-US"/>
        </w:rPr>
        <w:t>Практическая работа:</w:t>
      </w:r>
      <w:r w:rsidR="009B089C" w:rsidRPr="00F24D2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F24D27">
        <w:rPr>
          <w:rFonts w:eastAsiaTheme="minorHAnsi"/>
          <w:sz w:val="28"/>
          <w:szCs w:val="28"/>
          <w:lang w:eastAsia="en-US"/>
        </w:rPr>
        <w:t xml:space="preserve">разработка основных экспозиций музея, участие в подготовке тематической экспозиции школьного музея по учебным дисциплинам (предметная неделя) и к памятной дате, участие в создании проекта школьного музея </w:t>
      </w:r>
    </w:p>
    <w:p w:rsidR="00D92A67" w:rsidRPr="00F24D27" w:rsidRDefault="00D92A67" w:rsidP="00163524">
      <w:pPr>
        <w:spacing w:line="240" w:lineRule="auto"/>
        <w:ind w:firstLine="0"/>
        <w:rPr>
          <w:sz w:val="28"/>
          <w:szCs w:val="28"/>
        </w:rPr>
      </w:pPr>
      <w:r w:rsidRPr="00F24D27">
        <w:rPr>
          <w:sz w:val="28"/>
          <w:szCs w:val="28"/>
        </w:rPr>
        <w:t xml:space="preserve">Содержание экспозиции школьного музея. Знания о требованиях к экспозиции.   Этапы создания музейной экспозиции: изучение и отбор материалов, изготовление текстов, аннотаций, элементов оформления. Оформление постоянных и временных выставок, сменных стендов, передвижных выставок. </w:t>
      </w:r>
    </w:p>
    <w:p w:rsidR="00D92A67" w:rsidRPr="00F24D27" w:rsidRDefault="00D92A67" w:rsidP="00163524">
      <w:pPr>
        <w:numPr>
          <w:ilvl w:val="0"/>
          <w:numId w:val="2"/>
        </w:numPr>
        <w:suppressAutoHyphens/>
        <w:autoSpaceDE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sz w:val="28"/>
          <w:szCs w:val="28"/>
        </w:rPr>
        <w:t xml:space="preserve">Сбор материалов для экспозиций (поисковая работа): </w:t>
      </w:r>
      <w:bookmarkStart w:id="1" w:name="_Hlk51058765"/>
      <w:r w:rsidRPr="00F24D27">
        <w:rPr>
          <w:sz w:val="28"/>
          <w:szCs w:val="28"/>
        </w:rPr>
        <w:t>«Тот самый Чижиков»; «Мишка» (по видам спорта); «Московская олимпиада и её талисман»; «Последний подарок»; «Мишка как предмет коллекционирования »</w:t>
      </w:r>
      <w:r w:rsidR="00D25076" w:rsidRPr="00F24D27">
        <w:rPr>
          <w:sz w:val="28"/>
          <w:szCs w:val="28"/>
        </w:rPr>
        <w:t>,</w:t>
      </w:r>
      <w:r w:rsidRPr="00F24D27">
        <w:rPr>
          <w:sz w:val="28"/>
          <w:szCs w:val="28"/>
        </w:rPr>
        <w:t xml:space="preserve"> «Медвежата Евгения Мигунова». </w:t>
      </w:r>
      <w:r w:rsidRPr="00F24D27">
        <w:rPr>
          <w:rFonts w:eastAsia="Calibri"/>
          <w:sz w:val="28"/>
          <w:szCs w:val="28"/>
          <w:lang w:eastAsia="en-US"/>
        </w:rPr>
        <w:t xml:space="preserve">Путь Вити Чижикова в Крестово-Городище </w:t>
      </w:r>
      <w:r w:rsidR="00D25076" w:rsidRPr="00F24D27">
        <w:rPr>
          <w:rFonts w:eastAsia="Calibri"/>
          <w:sz w:val="28"/>
          <w:szCs w:val="28"/>
          <w:lang w:eastAsia="en-US"/>
        </w:rPr>
        <w:t xml:space="preserve"> </w:t>
      </w:r>
      <w:r w:rsidRPr="00F24D27">
        <w:rPr>
          <w:rFonts w:eastAsia="Calibri"/>
          <w:sz w:val="28"/>
          <w:szCs w:val="28"/>
          <w:lang w:eastAsia="en-US"/>
        </w:rPr>
        <w:t>(оформление картины и сценария «Путешествие из прошлого в настоящее», оформление презентации «На берегах великой реки»).</w:t>
      </w:r>
    </w:p>
    <w:p w:rsidR="00D92A67" w:rsidRPr="00F24D27" w:rsidRDefault="00D92A67" w:rsidP="00163524">
      <w:pPr>
        <w:numPr>
          <w:ilvl w:val="0"/>
          <w:numId w:val="2"/>
        </w:numPr>
        <w:suppressAutoHyphens/>
        <w:autoSpaceDE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Оформление плакатной галереи «Олимпийский мишка».</w:t>
      </w:r>
    </w:p>
    <w:bookmarkEnd w:id="1"/>
    <w:p w:rsidR="00D92A67" w:rsidRPr="00F24D27" w:rsidRDefault="00D92A67" w:rsidP="00163524">
      <w:pPr>
        <w:numPr>
          <w:ilvl w:val="0"/>
          <w:numId w:val="2"/>
        </w:numPr>
        <w:suppressAutoHyphens/>
        <w:autoSpaceDE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Оформление стенда «Мишка-80».</w:t>
      </w:r>
    </w:p>
    <w:p w:rsidR="00D92A67" w:rsidRPr="00F24D27" w:rsidRDefault="00D92A67" w:rsidP="00163524">
      <w:pPr>
        <w:numPr>
          <w:ilvl w:val="0"/>
          <w:numId w:val="2"/>
        </w:numPr>
        <w:suppressAutoHyphens/>
        <w:autoSpaceDE w:val="0"/>
        <w:spacing w:line="240" w:lineRule="auto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Оформление стенда «Тот самый Чижиков».</w:t>
      </w:r>
    </w:p>
    <w:p w:rsidR="00D92A67" w:rsidRPr="00F24D27" w:rsidRDefault="00D92A67" w:rsidP="00163524">
      <w:pPr>
        <w:spacing w:line="240" w:lineRule="auto"/>
        <w:rPr>
          <w:sz w:val="28"/>
          <w:szCs w:val="28"/>
        </w:rPr>
      </w:pPr>
      <w:r w:rsidRPr="00F24D27">
        <w:rPr>
          <w:sz w:val="28"/>
          <w:szCs w:val="28"/>
        </w:rPr>
        <w:t>Как оформить выставку,  музейную</w:t>
      </w:r>
      <w:r w:rsidR="009B089C" w:rsidRPr="00F24D27">
        <w:rPr>
          <w:sz w:val="28"/>
          <w:szCs w:val="28"/>
        </w:rPr>
        <w:t xml:space="preserve"> </w:t>
      </w:r>
      <w:r w:rsidRPr="00F24D27">
        <w:rPr>
          <w:b/>
          <w:bCs/>
          <w:sz w:val="28"/>
          <w:szCs w:val="28"/>
        </w:rPr>
        <w:t>экспозицию</w:t>
      </w:r>
      <w:r w:rsidRPr="00F24D27">
        <w:rPr>
          <w:sz w:val="28"/>
          <w:szCs w:val="28"/>
        </w:rPr>
        <w:t xml:space="preserve"> (теория + практика)</w:t>
      </w:r>
    </w:p>
    <w:p w:rsidR="00D92A67" w:rsidRPr="00F24D27" w:rsidRDefault="00D92A67" w:rsidP="00163524">
      <w:pPr>
        <w:spacing w:line="240" w:lineRule="auto"/>
        <w:rPr>
          <w:sz w:val="28"/>
          <w:szCs w:val="28"/>
        </w:rPr>
      </w:pPr>
      <w:bookmarkStart w:id="2" w:name="_Hlk50970399"/>
      <w:r w:rsidRPr="00F24D27">
        <w:rPr>
          <w:sz w:val="28"/>
          <w:szCs w:val="28"/>
        </w:rPr>
        <w:t>Содержание экспозиции школьного музея. Этапы создания музейной экспозиции: изучение и отбор материалов, изготовление текстов, аннотаций, элементов оформления. Оформление постоянных и временных выставок, сменных стендов, передвижных выставо</w:t>
      </w:r>
      <w:bookmarkEnd w:id="2"/>
      <w:r w:rsidRPr="00F24D27">
        <w:rPr>
          <w:sz w:val="28"/>
          <w:szCs w:val="28"/>
        </w:rPr>
        <w:t>к.</w:t>
      </w:r>
    </w:p>
    <w:p w:rsidR="004647E4" w:rsidRPr="00F24D27" w:rsidRDefault="004647E4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t>Виды деятельности:</w:t>
      </w:r>
      <w:r w:rsidRPr="00F24D27">
        <w:rPr>
          <w:rFonts w:eastAsiaTheme="minorHAnsi"/>
          <w:sz w:val="28"/>
          <w:szCs w:val="28"/>
          <w:lang w:eastAsia="en-US"/>
        </w:rPr>
        <w:t xml:space="preserve"> социальное творчество, проблемно-ценностное общение, познавательная деятельность.</w:t>
      </w:r>
    </w:p>
    <w:p w:rsidR="004647E4" w:rsidRPr="00F24D27" w:rsidRDefault="004647E4" w:rsidP="00163524">
      <w:pPr>
        <w:spacing w:line="240" w:lineRule="auto"/>
        <w:ind w:firstLine="0"/>
        <w:rPr>
          <w:sz w:val="28"/>
          <w:szCs w:val="28"/>
        </w:rPr>
      </w:pPr>
    </w:p>
    <w:p w:rsidR="00D92A67" w:rsidRPr="00F24D27" w:rsidRDefault="001A02A0" w:rsidP="00163524">
      <w:pPr>
        <w:spacing w:line="240" w:lineRule="auto"/>
        <w:ind w:firstLine="0"/>
        <w:rPr>
          <w:sz w:val="28"/>
          <w:szCs w:val="28"/>
        </w:rPr>
      </w:pPr>
      <w:r w:rsidRPr="00F24D27">
        <w:rPr>
          <w:rFonts w:eastAsia="Calibri"/>
          <w:b/>
          <w:sz w:val="28"/>
          <w:szCs w:val="28"/>
          <w:lang w:eastAsia="en-US"/>
        </w:rPr>
        <w:lastRenderedPageBreak/>
        <w:t>Тема 4</w:t>
      </w:r>
      <w:r w:rsidR="00D92A67" w:rsidRPr="00F24D27">
        <w:rPr>
          <w:rFonts w:eastAsia="Calibri"/>
          <w:b/>
          <w:sz w:val="28"/>
          <w:szCs w:val="28"/>
          <w:lang w:eastAsia="en-US"/>
        </w:rPr>
        <w:t xml:space="preserve">. Выставочная деятельность музея. Классификация выставок. 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Термин «выставка» и «выставочная деятельность музея». Задачи и функции выставки школьного краеведческого музея. Классификация выставок.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Организация выставок в школьном краеведческом музее (стационарные, переносные, выездные, «музей в чемодане».).</w:t>
      </w:r>
    </w:p>
    <w:p w:rsidR="004647E4" w:rsidRPr="00F24D27" w:rsidRDefault="004647E4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t>Виды деятельности:</w:t>
      </w:r>
      <w:r w:rsidRPr="00F24D27">
        <w:rPr>
          <w:rFonts w:eastAsiaTheme="minorHAnsi"/>
          <w:sz w:val="28"/>
          <w:szCs w:val="28"/>
          <w:lang w:eastAsia="en-US"/>
        </w:rPr>
        <w:t xml:space="preserve"> социальное творчество, проблемно-ценностное общение, познавательная деятельность.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bCs/>
          <w:i/>
          <w:sz w:val="28"/>
          <w:szCs w:val="28"/>
          <w:lang w:eastAsia="en-US"/>
        </w:rPr>
        <w:t>Практическая работа:</w:t>
      </w:r>
      <w:r w:rsidRPr="00F24D27">
        <w:rPr>
          <w:rFonts w:eastAsia="Calibri"/>
          <w:sz w:val="28"/>
          <w:szCs w:val="28"/>
          <w:lang w:eastAsia="en-US"/>
        </w:rPr>
        <w:t xml:space="preserve"> участие в подготовке тематической выставки в школьном краеведческом музее; домашнее задание: посещение совместно с родителями  выставки в своём городе или районе. Составление паспорта выставки.</w:t>
      </w:r>
    </w:p>
    <w:p w:rsidR="00D92A67" w:rsidRPr="00F24D27" w:rsidRDefault="001A02A0" w:rsidP="00163524">
      <w:pPr>
        <w:spacing w:line="240" w:lineRule="auto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>Тема 5</w:t>
      </w:r>
      <w:r w:rsidR="00D92A67" w:rsidRPr="00F24D27">
        <w:rPr>
          <w:rFonts w:eastAsiaTheme="minorHAnsi"/>
          <w:b/>
          <w:bCs/>
          <w:sz w:val="28"/>
          <w:szCs w:val="28"/>
          <w:lang w:eastAsia="en-US"/>
        </w:rPr>
        <w:t xml:space="preserve">. Музей и исследовательская работа учащихся. </w:t>
      </w:r>
    </w:p>
    <w:p w:rsidR="0062241E" w:rsidRPr="00F24D27" w:rsidRDefault="00D92A67" w:rsidP="00163524">
      <w:pPr>
        <w:spacing w:line="240" w:lineRule="auto"/>
        <w:ind w:firstLine="708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Музеи как современные научные и поисково- исследовательские центры. Основные </w:t>
      </w:r>
      <w:r w:rsidRPr="00F24D27">
        <w:rPr>
          <w:rFonts w:eastAsiaTheme="minorHAnsi"/>
          <w:i/>
          <w:sz w:val="28"/>
          <w:szCs w:val="28"/>
          <w:lang w:eastAsia="en-US"/>
        </w:rPr>
        <w:t>направления</w:t>
      </w:r>
      <w:r w:rsidRPr="00F24D27">
        <w:rPr>
          <w:rFonts w:eastAsiaTheme="minorHAnsi"/>
          <w:sz w:val="28"/>
          <w:szCs w:val="28"/>
          <w:lang w:eastAsia="en-US"/>
        </w:rPr>
        <w:t xml:space="preserve"> научно- исследовательской деятельности: разработка научной концепции музея; комплектование фондов; изучение музейных предметов и коллекций; хранение фондов; реставрация, музейная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 xml:space="preserve">педагогика, социально- психологические исследования; исследования в области истории, теории и методики музейного дела. 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Теоретическая часть Составление примерной тема</w:t>
      </w:r>
      <w:r w:rsidR="00872D12" w:rsidRPr="00F24D27">
        <w:rPr>
          <w:rFonts w:eastAsiaTheme="minorHAnsi"/>
          <w:sz w:val="28"/>
          <w:szCs w:val="28"/>
          <w:lang w:eastAsia="en-US"/>
        </w:rPr>
        <w:t>тики для учащихся, интересующих</w:t>
      </w:r>
      <w:r w:rsidRPr="00F24D27">
        <w:rPr>
          <w:rFonts w:eastAsiaTheme="minorHAnsi"/>
          <w:sz w:val="28"/>
          <w:szCs w:val="28"/>
          <w:lang w:eastAsia="en-US"/>
        </w:rPr>
        <w:t xml:space="preserve">ся исследовательскими проблемами. Налаживание необходимых связей с другими музеями, общественностью с целью получения необходимых для исследования материалов. 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Научно-исследовательская и поисковая деятельность музея.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Поисково-собирательская деятельность в работе школьного музея. Задачи поисковой работы, связь с тематикой школьного музея. Формы поисково-собирательской работы учащихся (краеведческие походы, экспедиции, работа в библиотеке, государственном музее, архиве, встречи  с участниками исторических событий и запись воспоминаний,  документирование артефактов, поиск и сбор экспонатов).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Этапы подготовки научно – исследовательской работы. Требования   к  научному оформлению  результатов краеведческого исследования и поисковой деятельности: доклад, реферат, статья. Цитирование и ссылки. Культура научного исследования.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i/>
          <w:sz w:val="28"/>
          <w:szCs w:val="28"/>
          <w:lang w:eastAsia="en-US"/>
        </w:rPr>
        <w:t>Практическая работа:</w:t>
      </w:r>
      <w:r w:rsidRPr="00F24D27">
        <w:rPr>
          <w:rFonts w:eastAsia="Calibri"/>
          <w:sz w:val="28"/>
          <w:szCs w:val="28"/>
          <w:lang w:eastAsia="en-US"/>
        </w:rPr>
        <w:t xml:space="preserve">  составление программы поисково-собирательской деятельности и её проведение; овладение основными формами поисково-исследовательской работы (работа в библиотеке, архиве, встречи с участниками исторических событий и запись воспоминаний,  анкетирование респондентов, документирование артефактов, поиск и сбор экспонатов).</w:t>
      </w:r>
    </w:p>
    <w:p w:rsidR="0062241E" w:rsidRPr="00F24D27" w:rsidRDefault="0062241E" w:rsidP="00163524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F24D27">
        <w:rPr>
          <w:sz w:val="28"/>
          <w:szCs w:val="28"/>
        </w:rPr>
        <w:t xml:space="preserve">Участие в историко-краеведческих конкурсах и конференциях различного уровня. </w:t>
      </w:r>
      <w:r w:rsidRPr="00F24D27">
        <w:rPr>
          <w:rFonts w:eastAsia="Calibri"/>
          <w:sz w:val="28"/>
          <w:szCs w:val="28"/>
          <w:lang w:eastAsia="en-US"/>
        </w:rPr>
        <w:t xml:space="preserve">Исследовательские проекты и работы: </w:t>
      </w:r>
      <w:bookmarkStart w:id="3" w:name="_Hlk50974098"/>
      <w:r w:rsidRPr="00F24D27">
        <w:rPr>
          <w:rFonts w:eastAsia="Calibri"/>
          <w:sz w:val="28"/>
          <w:szCs w:val="28"/>
          <w:lang w:eastAsia="en-US"/>
        </w:rPr>
        <w:t>«Олимпийский мишка, или Пряник от Чижикова»</w:t>
      </w:r>
      <w:bookmarkEnd w:id="3"/>
      <w:r w:rsidRPr="00F24D27">
        <w:rPr>
          <w:rFonts w:eastAsia="Calibri"/>
          <w:sz w:val="28"/>
          <w:szCs w:val="28"/>
          <w:lang w:eastAsia="en-US"/>
        </w:rPr>
        <w:t xml:space="preserve">, «Тот самый Чижиков»; «Мишка Евгения Мигунова» (по видам спорта); «Московская олимпиада и её талисман»; </w:t>
      </w:r>
      <w:r w:rsidRPr="00F24D27">
        <w:rPr>
          <w:rFonts w:eastAsia="Calibri"/>
          <w:sz w:val="28"/>
          <w:szCs w:val="28"/>
          <w:lang w:eastAsia="en-US"/>
        </w:rPr>
        <w:lastRenderedPageBreak/>
        <w:t xml:space="preserve">«Последний подарок и автографы Чижикова»; «Мишка как предмет коллекционирования», «На берегах великой реки», или «Путешествие из прошлого в настоящее». </w:t>
      </w:r>
    </w:p>
    <w:p w:rsidR="0062241E" w:rsidRPr="00F24D27" w:rsidRDefault="0062241E" w:rsidP="00163524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ab/>
        <w:t>Оформление плакатной галереи «Олимпийский мишка».</w:t>
      </w:r>
    </w:p>
    <w:p w:rsidR="009B7C65" w:rsidRPr="00F24D27" w:rsidRDefault="004647E4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t>Виды деятельности:</w:t>
      </w:r>
      <w:r w:rsidRPr="00F24D27">
        <w:rPr>
          <w:rFonts w:eastAsiaTheme="minorHAnsi"/>
          <w:sz w:val="28"/>
          <w:szCs w:val="28"/>
          <w:lang w:eastAsia="en-US"/>
        </w:rPr>
        <w:t xml:space="preserve"> социальное творчество, проблемно-ценностное общение, познавательная деятельность.</w:t>
      </w:r>
    </w:p>
    <w:p w:rsidR="00230781" w:rsidRPr="00F24D27" w:rsidRDefault="00230781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D92A67" w:rsidRPr="00F24D27" w:rsidRDefault="001A02A0" w:rsidP="00163524">
      <w:pPr>
        <w:spacing w:line="240" w:lineRule="auto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>Тема 6</w:t>
      </w:r>
      <w:r w:rsidR="00D92A67" w:rsidRPr="00F24D27">
        <w:rPr>
          <w:rFonts w:eastAsiaTheme="minorHAnsi"/>
          <w:b/>
          <w:bCs/>
          <w:sz w:val="28"/>
          <w:szCs w:val="28"/>
          <w:lang w:eastAsia="en-US"/>
        </w:rPr>
        <w:t>.  Культурно-образовательная деятельность музея.</w:t>
      </w:r>
    </w:p>
    <w:p w:rsidR="009B7C65" w:rsidRPr="00F24D27" w:rsidRDefault="00D92A67" w:rsidP="00163524">
      <w:pPr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Культурно-образовательная деятельность музея и её основные формы. Цели, задачи и специфика культурно-образовательной деятельности музея.  Основные требования: высокий теоретический и методический уровень, актуальность и занимательность, учёт возраста и интересов участников, опора на экспозицию.</w:t>
      </w:r>
    </w:p>
    <w:p w:rsidR="00D92A67" w:rsidRPr="00F24D27" w:rsidRDefault="00D92A67" w:rsidP="00163524">
      <w:pPr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Экскурсия как основная  форма образовательной деятельности. Объекты образовательных экскурсий. Особенности культурно-образовательной</w:t>
      </w:r>
      <w:r w:rsidR="009B7C65" w:rsidRPr="00F24D27">
        <w:rPr>
          <w:rFonts w:eastAsiaTheme="minorHAnsi"/>
          <w:sz w:val="28"/>
          <w:szCs w:val="28"/>
          <w:lang w:eastAsia="en-US"/>
        </w:rPr>
        <w:t xml:space="preserve"> деятельности школьного музея. </w:t>
      </w:r>
      <w:r w:rsidRPr="00F24D27">
        <w:rPr>
          <w:rFonts w:eastAsiaTheme="minorHAnsi"/>
          <w:sz w:val="28"/>
          <w:szCs w:val="28"/>
          <w:lang w:eastAsia="en-US"/>
        </w:rPr>
        <w:t xml:space="preserve">Типы музейных экскурсий </w:t>
      </w:r>
    </w:p>
    <w:p w:rsidR="00D92A67" w:rsidRPr="00F24D27" w:rsidRDefault="00D92A67" w:rsidP="00163524">
      <w:pPr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>Выбор темы экскурсии, составление ее плана. Подготовка экспозиций к проведению экскурсии. Постоянное пополнение сведений и материалов для экскурсии. Портфель экскурсовода. Практическая часть. Составление плана и проведение экскурсий. Подготовка экскурсий.</w:t>
      </w:r>
    </w:p>
    <w:p w:rsidR="004647E4" w:rsidRPr="00F24D27" w:rsidRDefault="009B7C65" w:rsidP="00163524">
      <w:pPr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sz w:val="28"/>
          <w:szCs w:val="28"/>
          <w:lang w:eastAsia="en-US"/>
        </w:rPr>
        <w:tab/>
      </w:r>
      <w:r w:rsidR="00D92A67" w:rsidRPr="00F24D27">
        <w:rPr>
          <w:rFonts w:eastAsiaTheme="minorHAnsi"/>
          <w:sz w:val="28"/>
          <w:szCs w:val="28"/>
          <w:lang w:eastAsia="en-US"/>
        </w:rPr>
        <w:t>Тематический план будущей экс</w:t>
      </w:r>
      <w:r w:rsidRPr="00F24D27">
        <w:rPr>
          <w:rFonts w:eastAsiaTheme="minorHAnsi"/>
          <w:sz w:val="28"/>
          <w:szCs w:val="28"/>
          <w:lang w:eastAsia="en-US"/>
        </w:rPr>
        <w:t xml:space="preserve">позиции – порядок составления. </w:t>
      </w:r>
      <w:r w:rsidR="00D92A67" w:rsidRPr="00F24D27">
        <w:rPr>
          <w:rFonts w:eastAsiaTheme="minorHAnsi"/>
          <w:sz w:val="28"/>
          <w:szCs w:val="28"/>
          <w:lang w:eastAsia="en-US"/>
        </w:rPr>
        <w:t>Постоянные и сменные экспозиции. Правила проведения мультимедийных экскурсий</w:t>
      </w:r>
      <w:r w:rsidR="0062241E" w:rsidRPr="00F24D27">
        <w:rPr>
          <w:rFonts w:eastAsiaTheme="minorHAnsi"/>
          <w:sz w:val="28"/>
          <w:szCs w:val="28"/>
          <w:lang w:eastAsia="en-US"/>
        </w:rPr>
        <w:t>.</w:t>
      </w:r>
      <w:r w:rsidR="00D92A67" w:rsidRPr="00F24D27">
        <w:rPr>
          <w:rFonts w:eastAsiaTheme="minorHAnsi"/>
          <w:sz w:val="28"/>
          <w:szCs w:val="28"/>
          <w:lang w:eastAsia="en-US"/>
        </w:rPr>
        <w:t xml:space="preserve"> </w:t>
      </w:r>
      <w:r w:rsidR="00D92A67" w:rsidRPr="00F24D27">
        <w:rPr>
          <w:rFonts w:eastAsiaTheme="minorHAnsi"/>
          <w:i/>
          <w:sz w:val="28"/>
          <w:szCs w:val="28"/>
          <w:lang w:eastAsia="en-US"/>
        </w:rPr>
        <w:t>Практическая часть</w:t>
      </w:r>
      <w:r w:rsidR="00D92A67" w:rsidRPr="00F24D27">
        <w:rPr>
          <w:rFonts w:eastAsiaTheme="minorHAnsi"/>
          <w:sz w:val="28"/>
          <w:szCs w:val="28"/>
          <w:lang w:eastAsia="en-US"/>
        </w:rPr>
        <w:t>. Создание и проведение виртуальных и мультимедийных экскурсий. Проведение экскурсий в музее.</w:t>
      </w:r>
    </w:p>
    <w:p w:rsidR="00230781" w:rsidRPr="00F24D27" w:rsidRDefault="004647E4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t>Виды деятельности:</w:t>
      </w:r>
      <w:r w:rsidRPr="00F24D27">
        <w:rPr>
          <w:rFonts w:eastAsiaTheme="minorHAnsi"/>
          <w:sz w:val="28"/>
          <w:szCs w:val="28"/>
          <w:lang w:eastAsia="en-US"/>
        </w:rPr>
        <w:t xml:space="preserve"> социальное творчество, проблемно-ценностное общение, познавательная деятельность.</w:t>
      </w:r>
    </w:p>
    <w:p w:rsidR="00D92A67" w:rsidRPr="00F24D27" w:rsidRDefault="001A02A0" w:rsidP="00163524">
      <w:pPr>
        <w:spacing w:line="240" w:lineRule="auto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>Тема 7</w:t>
      </w:r>
      <w:r w:rsidR="00D92A67" w:rsidRPr="00F24D27">
        <w:rPr>
          <w:rFonts w:eastAsiaTheme="minorHAnsi"/>
          <w:b/>
          <w:bCs/>
          <w:sz w:val="28"/>
          <w:szCs w:val="28"/>
          <w:lang w:eastAsia="en-US"/>
        </w:rPr>
        <w:t xml:space="preserve">. Мастер – </w:t>
      </w:r>
      <w:r w:rsidR="00631424" w:rsidRPr="00F24D27">
        <w:rPr>
          <w:rFonts w:eastAsiaTheme="minorHAnsi"/>
          <w:b/>
          <w:bCs/>
          <w:sz w:val="28"/>
          <w:szCs w:val="28"/>
          <w:lang w:eastAsia="en-US"/>
        </w:rPr>
        <w:t>классы по профилю музея («МоМ»)</w:t>
      </w:r>
    </w:p>
    <w:p w:rsidR="00D92A67" w:rsidRPr="00F24D27" w:rsidRDefault="00D92A67" w:rsidP="00163524">
      <w:pPr>
        <w:spacing w:line="240" w:lineRule="auto"/>
        <w:ind w:left="1135" w:firstLine="0"/>
        <w:contextualSpacing/>
        <w:jc w:val="center"/>
        <w:rPr>
          <w:sz w:val="28"/>
          <w:szCs w:val="28"/>
        </w:rPr>
      </w:pPr>
      <w:r w:rsidRPr="00F24D27">
        <w:rPr>
          <w:sz w:val="28"/>
          <w:szCs w:val="28"/>
        </w:rPr>
        <w:t>Организация и проведение мастер-классов</w:t>
      </w:r>
    </w:p>
    <w:p w:rsidR="00D92A67" w:rsidRPr="00F24D27" w:rsidRDefault="00D92A67" w:rsidP="00163524">
      <w:pPr>
        <w:spacing w:line="240" w:lineRule="auto"/>
        <w:ind w:left="1135" w:firstLine="0"/>
        <w:contextualSpacing/>
        <w:jc w:val="left"/>
        <w:rPr>
          <w:sz w:val="28"/>
          <w:szCs w:val="28"/>
        </w:rPr>
      </w:pPr>
    </w:p>
    <w:tbl>
      <w:tblPr>
        <w:tblStyle w:val="a4"/>
        <w:tblW w:w="9611" w:type="dxa"/>
        <w:tblInd w:w="-5" w:type="dxa"/>
        <w:tblLook w:val="04A0" w:firstRow="1" w:lastRow="0" w:firstColumn="1" w:lastColumn="0" w:noHBand="0" w:noVBand="1"/>
      </w:tblPr>
      <w:tblGrid>
        <w:gridCol w:w="594"/>
        <w:gridCol w:w="9017"/>
      </w:tblGrid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Название мастер-класса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Мыло «Олимпийский мишка» своими руками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Мишка из полотенца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Мишка из воздушного шарика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Мишка из воздушных шаров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Печенье «Олимпийский мишка»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Торт «Олимпийский мишка»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Олимпийский мишка из ниток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Олимпийский мишка из папье-маше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Олимпийский мишка из бисера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Игра «Чижик»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Открытка «Олимпийский мишка»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Олимпийский мишка из шишек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Олимпийская медаль «Мишка»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Вышивка «Олимпийский мишка»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Олимпийский мишка из меха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Изготовление полки – «мишки»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Изготовление вырубки для пряника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Как нарисовать олимпийского Мишку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 xml:space="preserve">19 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Прихватка с олимпийским Мишкой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Фартук с олимпийским мишкой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 xml:space="preserve">21 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Изготовление шкатулки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Изготовление брелка или магнита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Панно: выжигание по дереву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Как нарисовать олимпийского мишку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Олимпийские леденцы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Олимпийский мишка из риса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Вышивка мишки изонитью</w:t>
            </w:r>
          </w:p>
        </w:tc>
      </w:tr>
      <w:tr w:rsidR="00F24D27" w:rsidRPr="00F24D27" w:rsidTr="00F24D27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27" w:rsidRPr="00F24D27" w:rsidRDefault="00F24D2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Картина – поленница: олимпийский мишка</w:t>
            </w:r>
          </w:p>
        </w:tc>
      </w:tr>
    </w:tbl>
    <w:p w:rsidR="00D92A67" w:rsidRPr="00F24D27" w:rsidRDefault="001A02A0" w:rsidP="00163524">
      <w:pPr>
        <w:spacing w:line="240" w:lineRule="auto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4D27">
        <w:rPr>
          <w:rFonts w:eastAsiaTheme="minorHAnsi"/>
          <w:b/>
          <w:bCs/>
          <w:sz w:val="28"/>
          <w:szCs w:val="28"/>
          <w:lang w:eastAsia="en-US"/>
        </w:rPr>
        <w:t>Тема 8</w:t>
      </w:r>
      <w:r w:rsidR="00D92A67" w:rsidRPr="00F24D27">
        <w:rPr>
          <w:rFonts w:eastAsiaTheme="minorHAnsi"/>
          <w:b/>
          <w:bCs/>
          <w:sz w:val="28"/>
          <w:szCs w:val="28"/>
          <w:lang w:eastAsia="en-US"/>
        </w:rPr>
        <w:t>. Работа сувенирной лавки.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4D6D00" w:rsidRPr="00F24D27" w:rsidTr="004D6D00">
        <w:tc>
          <w:tcPr>
            <w:tcW w:w="4785" w:type="dxa"/>
          </w:tcPr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Продукция для реализации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(сувенирная)</w:t>
            </w:r>
          </w:p>
        </w:tc>
        <w:tc>
          <w:tcPr>
            <w:tcW w:w="4786" w:type="dxa"/>
          </w:tcPr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Продукция с мастер – классов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(сувенирная)</w:t>
            </w:r>
          </w:p>
        </w:tc>
      </w:tr>
      <w:tr w:rsidR="004D6D00" w:rsidRPr="00F24D27" w:rsidTr="004D6D00">
        <w:tc>
          <w:tcPr>
            <w:tcW w:w="4785" w:type="dxa"/>
          </w:tcPr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Светильник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Светильник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Вешалки – крючки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Ложки – вилки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Пакеты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Тетради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Блокнотики</w:t>
            </w:r>
          </w:p>
          <w:p w:rsidR="004D6D00" w:rsidRPr="00F24D27" w:rsidRDefault="0004719F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К</w:t>
            </w:r>
            <w:r w:rsidR="004D6D00"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лей</w:t>
            </w: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786" w:type="dxa"/>
          </w:tcPr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Магниты маленькие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Магниты большие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Фартучки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Сумки холщовые</w:t>
            </w:r>
          </w:p>
          <w:p w:rsidR="00795144" w:rsidRPr="00F24D27" w:rsidRDefault="00795144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Записные книжки</w:t>
            </w:r>
          </w:p>
          <w:p w:rsidR="0004719F" w:rsidRPr="00F24D27" w:rsidRDefault="00795144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Календари</w:t>
            </w:r>
          </w:p>
          <w:p w:rsidR="00795144" w:rsidRPr="00F24D27" w:rsidRDefault="0004719F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Р</w:t>
            </w:r>
            <w:r w:rsidR="00795144"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асписание</w:t>
            </w: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...</w:t>
            </w:r>
          </w:p>
        </w:tc>
      </w:tr>
      <w:tr w:rsidR="004D6D00" w:rsidRPr="00F24D27" w:rsidTr="004D6D00">
        <w:tc>
          <w:tcPr>
            <w:tcW w:w="4785" w:type="dxa"/>
          </w:tcPr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Продукция для реализации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(</w:t>
            </w:r>
            <w:r w:rsidR="00795144"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бакалея</w:t>
            </w: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6" w:type="dxa"/>
          </w:tcPr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Продукция</w:t>
            </w:r>
            <w:r w:rsidR="00795144"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795144" w:rsidRPr="00F24D27" w:rsidRDefault="00795144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(из кухни)</w:t>
            </w:r>
          </w:p>
        </w:tc>
      </w:tr>
      <w:tr w:rsidR="004D6D00" w:rsidRPr="00F24D27" w:rsidTr="004D6D00">
        <w:tc>
          <w:tcPr>
            <w:tcW w:w="4785" w:type="dxa"/>
          </w:tcPr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Конфеты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Шоколадки</w:t>
            </w:r>
          </w:p>
          <w:p w:rsidR="004D6D00" w:rsidRPr="00F24D27" w:rsidRDefault="004D6D00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Мармелад</w:t>
            </w:r>
          </w:p>
          <w:p w:rsidR="004D6D00" w:rsidRPr="00F24D27" w:rsidRDefault="0004719F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="004D6D00"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ряники</w:t>
            </w: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786" w:type="dxa"/>
          </w:tcPr>
          <w:p w:rsidR="004D6D00" w:rsidRPr="00F24D27" w:rsidRDefault="00795144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Печенье </w:t>
            </w:r>
          </w:p>
          <w:p w:rsidR="00795144" w:rsidRPr="00F24D27" w:rsidRDefault="00795144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Пряники</w:t>
            </w:r>
          </w:p>
          <w:p w:rsidR="00795144" w:rsidRPr="00F24D27" w:rsidRDefault="00795144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Торт</w:t>
            </w:r>
          </w:p>
          <w:p w:rsidR="00795144" w:rsidRPr="00F24D27" w:rsidRDefault="00A532EF" w:rsidP="00163524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="00795144"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ирожки</w:t>
            </w:r>
            <w:r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 малиной, рыбой</w:t>
            </w:r>
            <w:r w:rsidR="0004719F" w:rsidRPr="00F24D27">
              <w:rPr>
                <w:rFonts w:eastAsiaTheme="minorHAnsi"/>
                <w:bCs/>
                <w:sz w:val="28"/>
                <w:szCs w:val="28"/>
                <w:lang w:eastAsia="en-US"/>
              </w:rPr>
              <w:t>…</w:t>
            </w:r>
          </w:p>
        </w:tc>
      </w:tr>
    </w:tbl>
    <w:p w:rsidR="0062241E" w:rsidRPr="00F24D27" w:rsidRDefault="0062241E" w:rsidP="00163524">
      <w:pPr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D92A67" w:rsidRPr="00F24D27" w:rsidRDefault="001A02A0" w:rsidP="00163524">
      <w:pPr>
        <w:spacing w:line="240" w:lineRule="auto"/>
        <w:ind w:left="567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24D27">
        <w:rPr>
          <w:rFonts w:eastAsia="Calibri"/>
          <w:b/>
          <w:sz w:val="28"/>
          <w:szCs w:val="28"/>
          <w:lang w:eastAsia="en-US"/>
        </w:rPr>
        <w:t>Тема 9</w:t>
      </w:r>
      <w:r w:rsidR="00D92A67" w:rsidRPr="00F24D27">
        <w:rPr>
          <w:rFonts w:eastAsia="Calibri"/>
          <w:b/>
          <w:sz w:val="28"/>
          <w:szCs w:val="28"/>
          <w:lang w:eastAsia="en-US"/>
        </w:rPr>
        <w:t>. Подготовка  и  проведение  итогового  мероприятия.</w:t>
      </w:r>
    </w:p>
    <w:p w:rsidR="00D92A67" w:rsidRPr="00F24D27" w:rsidRDefault="00D92A67" w:rsidP="00163524">
      <w:pPr>
        <w:spacing w:line="240" w:lineRule="auto"/>
        <w:ind w:left="567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24D27">
        <w:rPr>
          <w:rFonts w:eastAsia="Calibri"/>
          <w:b/>
          <w:sz w:val="28"/>
          <w:szCs w:val="28"/>
          <w:lang w:eastAsia="en-US"/>
        </w:rPr>
        <w:t>Малые олимпийские игры.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Подведение  итогов  обучения. Совместный анализ деятельности каждого участника  экспедиции, его вклада  в общие результаты. Итоговая диагностика.</w:t>
      </w:r>
    </w:p>
    <w:p w:rsidR="004647E4" w:rsidRPr="00F24D27" w:rsidRDefault="004647E4" w:rsidP="00163524">
      <w:pPr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24D27">
        <w:rPr>
          <w:rFonts w:eastAsiaTheme="minorHAnsi"/>
          <w:i/>
          <w:sz w:val="28"/>
          <w:szCs w:val="28"/>
          <w:lang w:eastAsia="en-US"/>
        </w:rPr>
        <w:t>Виды деятельности:</w:t>
      </w:r>
      <w:r w:rsidRPr="00F24D27">
        <w:rPr>
          <w:rFonts w:eastAsiaTheme="minorHAnsi"/>
          <w:sz w:val="28"/>
          <w:szCs w:val="28"/>
          <w:lang w:eastAsia="en-US"/>
        </w:rPr>
        <w:t xml:space="preserve"> социальное творчество, проблемно-ценностное общение</w:t>
      </w:r>
      <w:r w:rsidR="00795144" w:rsidRPr="00F24D27">
        <w:rPr>
          <w:rFonts w:eastAsiaTheme="minorHAnsi"/>
          <w:sz w:val="28"/>
          <w:szCs w:val="28"/>
          <w:lang w:eastAsia="en-US"/>
        </w:rPr>
        <w:t>, игровая деятельность.</w:t>
      </w:r>
    </w:p>
    <w:p w:rsidR="00D92A67" w:rsidRPr="00F24D27" w:rsidRDefault="00D92A67" w:rsidP="00163524">
      <w:pPr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b/>
          <w:i/>
          <w:sz w:val="28"/>
          <w:szCs w:val="28"/>
          <w:lang w:eastAsia="en-US"/>
        </w:rPr>
        <w:t>Практическая работа:</w:t>
      </w:r>
      <w:r w:rsidRPr="00F24D27">
        <w:rPr>
          <w:rFonts w:eastAsia="Calibri"/>
          <w:sz w:val="28"/>
          <w:szCs w:val="28"/>
          <w:lang w:eastAsia="en-US"/>
        </w:rPr>
        <w:t xml:space="preserve">  проверка знаний, умений и навыков обучающихся: подготовка докладов, оформление экспозиций и выставок, подготовка презентационных материалов и видеофильма, проведение  школьной краеведческой конференции по итогам летней  экспедиции.</w:t>
      </w:r>
    </w:p>
    <w:p w:rsidR="00D92A67" w:rsidRPr="00F24D27" w:rsidRDefault="00D92A67" w:rsidP="0016352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24D27">
        <w:rPr>
          <w:rFonts w:ascii="Times New Roman" w:hAnsi="Times New Roman" w:cs="Times New Roman"/>
          <w:b/>
          <w:bCs/>
          <w:sz w:val="28"/>
          <w:szCs w:val="28"/>
        </w:rPr>
        <w:t>Малые олимпийские игры имени В.А. Чижикова</w:t>
      </w:r>
    </w:p>
    <w:p w:rsidR="00D92A67" w:rsidRPr="00F24D27" w:rsidRDefault="00D92A67" w:rsidP="00163524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4D27">
        <w:rPr>
          <w:rFonts w:ascii="Times New Roman" w:hAnsi="Times New Roman" w:cs="Times New Roman"/>
          <w:sz w:val="28"/>
          <w:szCs w:val="28"/>
        </w:rPr>
        <w:lastRenderedPageBreak/>
        <w:t>по следующим дисциплинам:</w:t>
      </w:r>
    </w:p>
    <w:p w:rsidR="00D92A67" w:rsidRPr="00F24D27" w:rsidRDefault="00D92A67" w:rsidP="00163524">
      <w:pPr>
        <w:numPr>
          <w:ilvl w:val="0"/>
          <w:numId w:val="3"/>
        </w:numPr>
        <w:suppressAutoHyphens/>
        <w:autoSpaceDE w:val="0"/>
        <w:spacing w:line="240" w:lineRule="auto"/>
        <w:ind w:left="-26" w:right="117" w:firstLine="0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 xml:space="preserve">Легкая атлетика: бег на короткой дистанции (30,60м), </w:t>
      </w:r>
    </w:p>
    <w:p w:rsidR="00D92A67" w:rsidRPr="00F24D27" w:rsidRDefault="00D92A67" w:rsidP="00163524">
      <w:pPr>
        <w:numPr>
          <w:ilvl w:val="0"/>
          <w:numId w:val="3"/>
        </w:numPr>
        <w:suppressAutoHyphens/>
        <w:autoSpaceDE w:val="0"/>
        <w:spacing w:line="240" w:lineRule="auto"/>
        <w:ind w:left="-26" w:right="117" w:firstLine="0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бег на средней   дистанции(400м)</w:t>
      </w:r>
    </w:p>
    <w:p w:rsidR="00D92A67" w:rsidRPr="00F24D27" w:rsidRDefault="00D92A67" w:rsidP="00163524">
      <w:pPr>
        <w:numPr>
          <w:ilvl w:val="0"/>
          <w:numId w:val="3"/>
        </w:numPr>
        <w:suppressAutoHyphens/>
        <w:autoSpaceDE w:val="0"/>
        <w:spacing w:line="240" w:lineRule="auto"/>
        <w:ind w:left="-26" w:right="117" w:firstLine="0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Прыжки в длину (корт 2*5 м)</w:t>
      </w:r>
    </w:p>
    <w:p w:rsidR="00D92A67" w:rsidRPr="00F24D27" w:rsidRDefault="00D92A67" w:rsidP="00163524">
      <w:pPr>
        <w:numPr>
          <w:ilvl w:val="0"/>
          <w:numId w:val="3"/>
        </w:numPr>
        <w:suppressAutoHyphens/>
        <w:autoSpaceDE w:val="0"/>
        <w:spacing w:line="240" w:lineRule="auto"/>
        <w:ind w:left="-26" w:right="117" w:firstLine="0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 xml:space="preserve">Метание гранаты </w:t>
      </w:r>
    </w:p>
    <w:p w:rsidR="00D92A67" w:rsidRPr="00F24D27" w:rsidRDefault="00D92A67" w:rsidP="00163524">
      <w:pPr>
        <w:numPr>
          <w:ilvl w:val="0"/>
          <w:numId w:val="3"/>
        </w:numPr>
        <w:suppressAutoHyphens/>
        <w:autoSpaceDE w:val="0"/>
        <w:spacing w:line="240" w:lineRule="auto"/>
        <w:ind w:left="-26" w:right="117" w:firstLine="0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Полоса препятствий (элементы для полосы препятствий</w:t>
      </w:r>
      <w:r w:rsidR="00631424" w:rsidRPr="00F24D27">
        <w:rPr>
          <w:rFonts w:eastAsia="Calibri"/>
          <w:sz w:val="28"/>
          <w:szCs w:val="28"/>
          <w:lang w:eastAsia="en-US"/>
        </w:rPr>
        <w:t>)</w:t>
      </w:r>
    </w:p>
    <w:p w:rsidR="00D92A67" w:rsidRPr="00F24D27" w:rsidRDefault="00D92A67" w:rsidP="00163524">
      <w:pPr>
        <w:numPr>
          <w:ilvl w:val="0"/>
          <w:numId w:val="3"/>
        </w:numPr>
        <w:suppressAutoHyphens/>
        <w:autoSpaceDE w:val="0"/>
        <w:spacing w:line="240" w:lineRule="auto"/>
        <w:ind w:left="-26" w:right="117" w:firstLine="0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Стендовая стрельба (пневматическая винтовка</w:t>
      </w:r>
      <w:r w:rsidR="009B089C" w:rsidRPr="00F24D27">
        <w:rPr>
          <w:rFonts w:eastAsia="Calibri"/>
          <w:sz w:val="28"/>
          <w:szCs w:val="28"/>
          <w:lang w:eastAsia="en-US"/>
        </w:rPr>
        <w:t xml:space="preserve"> </w:t>
      </w:r>
      <w:r w:rsidRPr="00F24D27">
        <w:rPr>
          <w:rFonts w:eastAsia="Calibri"/>
          <w:sz w:val="28"/>
          <w:szCs w:val="28"/>
          <w:lang w:eastAsia="en-US"/>
        </w:rPr>
        <w:t>-2 шт, пистолет</w:t>
      </w:r>
      <w:r w:rsidR="009B089C" w:rsidRPr="00F24D27">
        <w:rPr>
          <w:rFonts w:eastAsia="Calibri"/>
          <w:sz w:val="28"/>
          <w:szCs w:val="28"/>
          <w:lang w:eastAsia="en-US"/>
        </w:rPr>
        <w:t xml:space="preserve"> </w:t>
      </w:r>
      <w:r w:rsidRPr="00F24D27">
        <w:rPr>
          <w:rFonts w:eastAsia="Calibri"/>
          <w:sz w:val="28"/>
          <w:szCs w:val="28"/>
          <w:lang w:eastAsia="en-US"/>
        </w:rPr>
        <w:t>-2 шт)</w:t>
      </w:r>
    </w:p>
    <w:p w:rsidR="00D92A67" w:rsidRPr="00F24D27" w:rsidRDefault="00D92A67" w:rsidP="00163524">
      <w:pPr>
        <w:numPr>
          <w:ilvl w:val="0"/>
          <w:numId w:val="3"/>
        </w:numPr>
        <w:suppressAutoHyphens/>
        <w:autoSpaceDE w:val="0"/>
        <w:spacing w:line="240" w:lineRule="auto"/>
        <w:ind w:left="-26" w:right="117" w:firstLine="0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Футбол (мячи-10шт, сетки на 2 ворот, стандартные ворота -2шт)</w:t>
      </w:r>
    </w:p>
    <w:p w:rsidR="00D92A67" w:rsidRPr="00F24D27" w:rsidRDefault="00631424" w:rsidP="00163524">
      <w:pPr>
        <w:numPr>
          <w:ilvl w:val="0"/>
          <w:numId w:val="3"/>
        </w:numPr>
        <w:suppressAutoHyphens/>
        <w:autoSpaceDE w:val="0"/>
        <w:spacing w:line="240" w:lineRule="auto"/>
        <w:ind w:left="-26" w:right="117" w:firstLine="0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 xml:space="preserve">Волейбол (мячи волейбольные </w:t>
      </w:r>
      <w:r w:rsidR="00D92A67" w:rsidRPr="00F24D27">
        <w:rPr>
          <w:rFonts w:eastAsia="Calibri"/>
          <w:sz w:val="28"/>
          <w:szCs w:val="28"/>
          <w:lang w:eastAsia="en-US"/>
        </w:rPr>
        <w:t>-10 шт</w:t>
      </w:r>
      <w:r w:rsidRPr="00F24D27">
        <w:rPr>
          <w:rFonts w:eastAsia="Calibri"/>
          <w:sz w:val="28"/>
          <w:szCs w:val="28"/>
          <w:lang w:eastAsia="en-US"/>
        </w:rPr>
        <w:t>.</w:t>
      </w:r>
      <w:r w:rsidR="00D92A67" w:rsidRPr="00F24D27">
        <w:rPr>
          <w:rFonts w:eastAsia="Calibri"/>
          <w:sz w:val="28"/>
          <w:szCs w:val="28"/>
          <w:lang w:eastAsia="en-US"/>
        </w:rPr>
        <w:t>, сетка -2 шт)</w:t>
      </w:r>
    </w:p>
    <w:p w:rsidR="00D92A67" w:rsidRPr="00F24D27" w:rsidRDefault="00D92A67" w:rsidP="00163524">
      <w:pPr>
        <w:numPr>
          <w:ilvl w:val="0"/>
          <w:numId w:val="3"/>
        </w:numPr>
        <w:suppressAutoHyphens/>
        <w:autoSpaceDE w:val="0"/>
        <w:spacing w:line="240" w:lineRule="auto"/>
        <w:ind w:left="-26" w:right="117" w:firstLine="0"/>
        <w:jc w:val="left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Хоккей на траве (хоккейная коробка, размер 40*60м)</w:t>
      </w:r>
    </w:p>
    <w:p w:rsidR="00D92A67" w:rsidRPr="00F24D27" w:rsidRDefault="00D92A67" w:rsidP="00163524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F24D27">
        <w:rPr>
          <w:rFonts w:eastAsia="Calibri"/>
          <w:sz w:val="28"/>
          <w:szCs w:val="28"/>
          <w:lang w:eastAsia="en-US"/>
        </w:rPr>
        <w:t>Настольный теннис (ракетки -16шт, мячи</w:t>
      </w:r>
      <w:r w:rsidR="009B089C" w:rsidRPr="00F24D27">
        <w:rPr>
          <w:rFonts w:eastAsia="Calibri"/>
          <w:sz w:val="28"/>
          <w:szCs w:val="28"/>
          <w:lang w:eastAsia="en-US"/>
        </w:rPr>
        <w:t xml:space="preserve"> </w:t>
      </w:r>
      <w:r w:rsidRPr="00F24D27">
        <w:rPr>
          <w:rFonts w:eastAsia="Calibri"/>
          <w:sz w:val="28"/>
          <w:szCs w:val="28"/>
          <w:lang w:eastAsia="en-US"/>
        </w:rPr>
        <w:t>-30 шт, сетка для стола-4 шт.)</w:t>
      </w:r>
    </w:p>
    <w:p w:rsidR="00D92A67" w:rsidRPr="00F24D27" w:rsidRDefault="00D92A67" w:rsidP="00163524">
      <w:pPr>
        <w:spacing w:line="240" w:lineRule="auto"/>
        <w:ind w:firstLine="0"/>
        <w:jc w:val="left"/>
        <w:rPr>
          <w:sz w:val="28"/>
          <w:szCs w:val="28"/>
        </w:rPr>
      </w:pPr>
    </w:p>
    <w:p w:rsidR="00D92A67" w:rsidRPr="00F24D27" w:rsidRDefault="00D92A67" w:rsidP="00163524">
      <w:pPr>
        <w:spacing w:line="240" w:lineRule="auto"/>
        <w:ind w:left="1135" w:firstLine="0"/>
        <w:contextualSpacing/>
        <w:jc w:val="center"/>
        <w:rPr>
          <w:b/>
          <w:sz w:val="28"/>
          <w:szCs w:val="28"/>
          <w:lang w:val="en-US"/>
        </w:rPr>
      </w:pPr>
      <w:r w:rsidRPr="00F24D27">
        <w:rPr>
          <w:b/>
          <w:sz w:val="28"/>
          <w:szCs w:val="28"/>
        </w:rPr>
        <w:t>УЧЕБНЫЙ ПЛАН КУРСА</w:t>
      </w:r>
      <w:r w:rsidR="004F66FA" w:rsidRPr="00F24D27">
        <w:rPr>
          <w:b/>
          <w:sz w:val="28"/>
          <w:szCs w:val="28"/>
        </w:rPr>
        <w:t xml:space="preserve"> (вариант)</w:t>
      </w:r>
    </w:p>
    <w:p w:rsidR="00D92A67" w:rsidRPr="00F24D27" w:rsidRDefault="00D92A67" w:rsidP="00163524">
      <w:pPr>
        <w:spacing w:line="240" w:lineRule="auto"/>
        <w:ind w:left="1135" w:firstLine="0"/>
        <w:contextualSpacing/>
        <w:jc w:val="left"/>
        <w:rPr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321"/>
        <w:gridCol w:w="5596"/>
        <w:gridCol w:w="2360"/>
      </w:tblGrid>
      <w:tr w:rsidR="00D92A67" w:rsidRPr="00F24D27" w:rsidTr="00E2672F">
        <w:trPr>
          <w:trHeight w:val="126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 xml:space="preserve">Наименование раздела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Количество часов</w:t>
            </w:r>
            <w:r w:rsidR="002624D8" w:rsidRPr="00F24D2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92A67" w:rsidRPr="00F24D27" w:rsidTr="002624D8">
        <w:trPr>
          <w:trHeight w:val="7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Введение. Схема музея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92A67" w:rsidRPr="00F24D27" w:rsidTr="002624D8">
        <w:trPr>
          <w:trHeight w:val="7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Учёт и хранение фондов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92A67" w:rsidRPr="00F24D27" w:rsidTr="002624D8">
        <w:trPr>
          <w:trHeight w:val="7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Библиотека МОМ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92A67" w:rsidRPr="00F24D27" w:rsidTr="002624D8">
        <w:trPr>
          <w:trHeight w:val="13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Оформление музейной комнаты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92A67" w:rsidRPr="00F24D27" w:rsidTr="002624D8">
        <w:trPr>
          <w:trHeight w:val="1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Мастер - классы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92A67" w:rsidRPr="00F24D27" w:rsidTr="002624D8">
        <w:trPr>
          <w:trHeight w:val="7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Экскурсии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92A67" w:rsidRPr="00F24D27" w:rsidTr="002624D8">
        <w:trPr>
          <w:trHeight w:val="514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VII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Филателистическая коллекция «Московская олимпиада и её талисман»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92A67" w:rsidRPr="00F24D27" w:rsidTr="002624D8">
        <w:trPr>
          <w:trHeight w:val="7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Научно-исследовательская деятельность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92A67" w:rsidRPr="00F24D27" w:rsidTr="002624D8">
        <w:trPr>
          <w:trHeight w:val="7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IX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 xml:space="preserve">Формирование  и  работа сувенирной лавки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92A67" w:rsidRPr="00F24D27" w:rsidTr="002624D8">
        <w:trPr>
          <w:trHeight w:val="7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Программа Олимпийских игр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D92A67" w:rsidRPr="00F24D27" w:rsidTr="002624D8">
        <w:trPr>
          <w:trHeight w:val="7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D92A67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24D2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67" w:rsidRPr="00F24D27" w:rsidRDefault="00163524" w:rsidP="00163524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en-US" w:eastAsia="en-US"/>
              </w:rPr>
            </w:pPr>
            <w:r w:rsidRPr="00F24D27">
              <w:rPr>
                <w:sz w:val="28"/>
                <w:szCs w:val="28"/>
                <w:lang w:val="en-US" w:eastAsia="en-US"/>
              </w:rPr>
              <w:t>34</w:t>
            </w:r>
          </w:p>
        </w:tc>
      </w:tr>
    </w:tbl>
    <w:p w:rsidR="00163524" w:rsidRPr="00F24D27" w:rsidRDefault="00163524" w:rsidP="00FD1155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F57364" w:rsidRPr="00F24D27" w:rsidRDefault="00FD1155" w:rsidP="00163524">
      <w:pPr>
        <w:spacing w:line="240" w:lineRule="auto"/>
        <w:jc w:val="left"/>
        <w:rPr>
          <w:b/>
          <w:sz w:val="28"/>
          <w:szCs w:val="28"/>
        </w:rPr>
      </w:pPr>
      <w:r w:rsidRPr="00F24D27">
        <w:rPr>
          <w:b/>
          <w:sz w:val="28"/>
          <w:szCs w:val="28"/>
        </w:rPr>
        <w:t xml:space="preserve">        </w:t>
      </w:r>
      <w:r w:rsidR="002624D8" w:rsidRPr="00F24D27">
        <w:rPr>
          <w:b/>
          <w:sz w:val="28"/>
          <w:szCs w:val="28"/>
        </w:rPr>
        <w:t xml:space="preserve">           </w:t>
      </w:r>
      <w:r w:rsidR="00F57364" w:rsidRPr="00F24D27">
        <w:rPr>
          <w:b/>
          <w:sz w:val="28"/>
          <w:szCs w:val="28"/>
        </w:rPr>
        <w:t>ТЕМАТИЧЕСКОЕ ПЛАНИРОВАНИЕ</w:t>
      </w:r>
      <w:r w:rsidR="002624D8" w:rsidRPr="00F24D27">
        <w:rPr>
          <w:b/>
          <w:sz w:val="28"/>
          <w:szCs w:val="28"/>
        </w:rPr>
        <w:t xml:space="preserve"> (вариант на 34 часа)</w:t>
      </w:r>
    </w:p>
    <w:p w:rsidR="00D92A67" w:rsidRPr="00F24D27" w:rsidRDefault="00D92A67" w:rsidP="00163524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18" w:type="dxa"/>
        <w:tblLook w:val="04A0" w:firstRow="1" w:lastRow="0" w:firstColumn="1" w:lastColumn="0" w:noHBand="0" w:noVBand="1"/>
      </w:tblPr>
      <w:tblGrid>
        <w:gridCol w:w="680"/>
        <w:gridCol w:w="7125"/>
        <w:gridCol w:w="622"/>
      </w:tblGrid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Ч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«Музей олимпийского Мишки» в школе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Самоуправление в школьном музее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План работы музея им.В.А.Чижикова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Состав и структура музейных фондов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Экспозиция «В.А.Чижикову – 85!»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56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Экскурсия «На берегах великой реки, или Путешествие из прошлого в настоящее»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F57364" w:rsidRPr="00F24D27" w:rsidTr="00FD1155">
        <w:trPr>
          <w:trHeight w:val="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Экскурсия «Олипийский мишка, или Пряник от Чижикова»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F57364" w:rsidRPr="00F24D27" w:rsidTr="00FD1155">
        <w:trPr>
          <w:trHeight w:val="3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 xml:space="preserve">Филателистическая коллекция. </w:t>
            </w:r>
          </w:p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lastRenderedPageBreak/>
              <w:t>Сбор филматериалов (конвертов, марок, карточек) для коллекции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Мастер – класс: игра «Чижик»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Учет и хранение фондов музея.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Заполнение инвентарной книги.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Мастер – класс «Мишка из воздушного шарика своими руками»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3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Филателистическая коллекция. Сбор филматериалов (конвертов, марок, карточек) для коллекции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Экспозиция «Тот самый Чижиков»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Мастер – класс «Мишка – вышивка»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Экспозиция «Талисман московской олимпиады»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1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Филателистическая коллекция. Подбор текстового материала для оформления филателистической коллекции.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Мастер – класс «Новогодние мишки»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Плакатная галерея «Олимпийский мишка»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Оформление филателистической коллекции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Исследовательские проекты и работы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Экскурсия для выпускников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Мастер – класс «Мишка – пряник»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Оформление исследовательских работ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Экспозиция «Музей в чемодане»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Оформление филателистической коллекции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Оформление филателистической экспозиции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Мастер – класс «Мишка – открытка»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Участие в конкурсах и фестивалях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Мастер – класс «Мишка - полотенце»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Сувенирная лавка, её формирование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Мастер – класс «Олимпийская медаль»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Филателистическая выставка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F57364" w:rsidRPr="00F24D27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F5736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24D27">
              <w:rPr>
                <w:rFonts w:eastAsia="Calibri"/>
                <w:sz w:val="28"/>
                <w:szCs w:val="28"/>
                <w:lang w:eastAsia="en-US"/>
              </w:rPr>
              <w:t>Программа Оли</w:t>
            </w:r>
            <w:r w:rsidR="0004719F" w:rsidRPr="00F24D27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F24D27">
              <w:rPr>
                <w:rFonts w:eastAsia="Calibri"/>
                <w:sz w:val="28"/>
                <w:szCs w:val="28"/>
                <w:lang w:eastAsia="en-US"/>
              </w:rPr>
              <w:t>пийских игр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64" w:rsidRPr="00F24D27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4D27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  <w:tr w:rsidR="00163524" w:rsidRPr="00FD1155" w:rsidTr="00FD1155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24" w:rsidRPr="00FD1155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24" w:rsidRPr="00FD1155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24" w:rsidRPr="00FD1155" w:rsidRDefault="00163524" w:rsidP="0016352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val="en-US" w:eastAsia="en-US"/>
              </w:rPr>
            </w:pPr>
            <w:r w:rsidRPr="00FD1155">
              <w:rPr>
                <w:rFonts w:eastAsia="Calibri"/>
                <w:sz w:val="24"/>
                <w:lang w:val="en-US" w:eastAsia="en-US"/>
              </w:rPr>
              <w:t>34</w:t>
            </w:r>
          </w:p>
        </w:tc>
      </w:tr>
    </w:tbl>
    <w:p w:rsidR="00D92A67" w:rsidRPr="00FD1155" w:rsidRDefault="00D92A67" w:rsidP="00E2672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92A67" w:rsidRPr="00FD1155" w:rsidRDefault="00D92A67" w:rsidP="00163524">
      <w:pPr>
        <w:pStyle w:val="1"/>
        <w:ind w:left="477" w:firstLine="231"/>
        <w:rPr>
          <w:rFonts w:ascii="Times New Roman" w:hAnsi="Times New Roman" w:cs="Times New Roman"/>
          <w:sz w:val="24"/>
          <w:szCs w:val="24"/>
        </w:rPr>
      </w:pPr>
    </w:p>
    <w:p w:rsidR="00D92A67" w:rsidRPr="00FD1155" w:rsidRDefault="00D92A67" w:rsidP="00163524">
      <w:pPr>
        <w:pStyle w:val="1"/>
        <w:ind w:left="477" w:firstLine="231"/>
        <w:rPr>
          <w:rFonts w:ascii="Times New Roman" w:hAnsi="Times New Roman" w:cs="Times New Roman"/>
          <w:sz w:val="24"/>
          <w:szCs w:val="24"/>
        </w:rPr>
      </w:pPr>
    </w:p>
    <w:p w:rsidR="00D92A67" w:rsidRPr="00FD1155" w:rsidRDefault="00D92A67" w:rsidP="00163524">
      <w:pPr>
        <w:pStyle w:val="1"/>
        <w:ind w:left="477" w:firstLine="231"/>
        <w:rPr>
          <w:rFonts w:ascii="Times New Roman" w:hAnsi="Times New Roman" w:cs="Times New Roman"/>
          <w:sz w:val="24"/>
          <w:szCs w:val="24"/>
        </w:rPr>
      </w:pPr>
    </w:p>
    <w:p w:rsidR="00D92A67" w:rsidRPr="00FD1155" w:rsidRDefault="00D92A67" w:rsidP="00163524">
      <w:pPr>
        <w:pStyle w:val="1"/>
        <w:ind w:left="477" w:firstLine="231"/>
        <w:rPr>
          <w:rFonts w:ascii="Times New Roman" w:hAnsi="Times New Roman" w:cs="Times New Roman"/>
          <w:sz w:val="24"/>
          <w:szCs w:val="24"/>
        </w:rPr>
      </w:pPr>
    </w:p>
    <w:p w:rsidR="00D92A67" w:rsidRDefault="00D92A67" w:rsidP="00163524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pStyle w:val="1"/>
        <w:ind w:left="477" w:firstLine="231"/>
        <w:rPr>
          <w:rFonts w:ascii="Times New Roman" w:hAnsi="Times New Roman" w:cs="Times New Roman"/>
          <w:sz w:val="28"/>
          <w:szCs w:val="28"/>
        </w:rPr>
      </w:pPr>
    </w:p>
    <w:p w:rsidR="00D92A67" w:rsidRDefault="00D92A67" w:rsidP="00D92A67">
      <w:pPr>
        <w:spacing w:line="240" w:lineRule="auto"/>
        <w:ind w:left="1135" w:firstLine="0"/>
        <w:contextualSpacing/>
      </w:pPr>
    </w:p>
    <w:p w:rsidR="00A5773D" w:rsidRDefault="00A5773D"/>
    <w:sectPr w:rsidR="00A5773D" w:rsidSect="00181662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02" w:rsidRDefault="00257102" w:rsidP="00D92A67">
      <w:pPr>
        <w:spacing w:line="240" w:lineRule="auto"/>
      </w:pPr>
      <w:r>
        <w:separator/>
      </w:r>
    </w:p>
  </w:endnote>
  <w:endnote w:type="continuationSeparator" w:id="0">
    <w:p w:rsidR="00257102" w:rsidRDefault="00257102" w:rsidP="00D9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737926"/>
      <w:docPartObj>
        <w:docPartGallery w:val="Page Numbers (Bottom of Page)"/>
        <w:docPartUnique/>
      </w:docPartObj>
    </w:sdtPr>
    <w:sdtEndPr/>
    <w:sdtContent>
      <w:p w:rsidR="00BC6FC4" w:rsidRDefault="00977C95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0D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6FC4" w:rsidRDefault="00BC6F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02" w:rsidRDefault="00257102" w:rsidP="00D92A67">
      <w:pPr>
        <w:spacing w:line="240" w:lineRule="auto"/>
      </w:pPr>
      <w:r>
        <w:separator/>
      </w:r>
    </w:p>
  </w:footnote>
  <w:footnote w:type="continuationSeparator" w:id="0">
    <w:p w:rsidR="00257102" w:rsidRDefault="00257102" w:rsidP="00D92A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31DE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26D4143"/>
    <w:multiLevelType w:val="hybridMultilevel"/>
    <w:tmpl w:val="9C12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E50D1"/>
    <w:multiLevelType w:val="hybridMultilevel"/>
    <w:tmpl w:val="6144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67"/>
    <w:rsid w:val="0004719F"/>
    <w:rsid w:val="00093AA1"/>
    <w:rsid w:val="000A576D"/>
    <w:rsid w:val="000E7027"/>
    <w:rsid w:val="0010379C"/>
    <w:rsid w:val="00121FB6"/>
    <w:rsid w:val="00163524"/>
    <w:rsid w:val="001739C8"/>
    <w:rsid w:val="00176846"/>
    <w:rsid w:val="00181662"/>
    <w:rsid w:val="001A02A0"/>
    <w:rsid w:val="00203187"/>
    <w:rsid w:val="00205BA8"/>
    <w:rsid w:val="00230781"/>
    <w:rsid w:val="00246F95"/>
    <w:rsid w:val="00257102"/>
    <w:rsid w:val="002624D8"/>
    <w:rsid w:val="0028020F"/>
    <w:rsid w:val="002844B5"/>
    <w:rsid w:val="00284CAA"/>
    <w:rsid w:val="002C2329"/>
    <w:rsid w:val="002F2E6A"/>
    <w:rsid w:val="0031322F"/>
    <w:rsid w:val="003726A8"/>
    <w:rsid w:val="003950D4"/>
    <w:rsid w:val="003A08F6"/>
    <w:rsid w:val="004159FE"/>
    <w:rsid w:val="004647E4"/>
    <w:rsid w:val="004D6D00"/>
    <w:rsid w:val="004F66FA"/>
    <w:rsid w:val="00572DF4"/>
    <w:rsid w:val="0059128D"/>
    <w:rsid w:val="005F072C"/>
    <w:rsid w:val="006109DA"/>
    <w:rsid w:val="0062241E"/>
    <w:rsid w:val="00631424"/>
    <w:rsid w:val="006C6AE7"/>
    <w:rsid w:val="006F1E97"/>
    <w:rsid w:val="00732BA0"/>
    <w:rsid w:val="007401D3"/>
    <w:rsid w:val="00790DB0"/>
    <w:rsid w:val="00795144"/>
    <w:rsid w:val="007B0E88"/>
    <w:rsid w:val="00811BC5"/>
    <w:rsid w:val="008450E7"/>
    <w:rsid w:val="00872D12"/>
    <w:rsid w:val="008C3CA8"/>
    <w:rsid w:val="0094691D"/>
    <w:rsid w:val="00956EA1"/>
    <w:rsid w:val="00977C95"/>
    <w:rsid w:val="009A35EF"/>
    <w:rsid w:val="009B089C"/>
    <w:rsid w:val="009B7C65"/>
    <w:rsid w:val="009E32A1"/>
    <w:rsid w:val="00A532EF"/>
    <w:rsid w:val="00A5773D"/>
    <w:rsid w:val="00AB3ACE"/>
    <w:rsid w:val="00AC1172"/>
    <w:rsid w:val="00B55591"/>
    <w:rsid w:val="00B57E66"/>
    <w:rsid w:val="00B63088"/>
    <w:rsid w:val="00B66369"/>
    <w:rsid w:val="00B93F6F"/>
    <w:rsid w:val="00BB6482"/>
    <w:rsid w:val="00BC6FC4"/>
    <w:rsid w:val="00BE1893"/>
    <w:rsid w:val="00BE305E"/>
    <w:rsid w:val="00BE761F"/>
    <w:rsid w:val="00C054DC"/>
    <w:rsid w:val="00C27AF7"/>
    <w:rsid w:val="00C92C02"/>
    <w:rsid w:val="00D02BDC"/>
    <w:rsid w:val="00D25076"/>
    <w:rsid w:val="00D92A67"/>
    <w:rsid w:val="00DA0F06"/>
    <w:rsid w:val="00E12BA8"/>
    <w:rsid w:val="00E2672F"/>
    <w:rsid w:val="00E3110F"/>
    <w:rsid w:val="00E4541F"/>
    <w:rsid w:val="00EC6E52"/>
    <w:rsid w:val="00F24D27"/>
    <w:rsid w:val="00F33A76"/>
    <w:rsid w:val="00F57364"/>
    <w:rsid w:val="00FA5625"/>
    <w:rsid w:val="00FD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7B11-9CB9-4C6D-AA77-7BBDE01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67"/>
    <w:pPr>
      <w:ind w:left="720"/>
      <w:contextualSpacing/>
    </w:pPr>
  </w:style>
  <w:style w:type="paragraph" w:customStyle="1" w:styleId="1">
    <w:name w:val="Без интервала1"/>
    <w:rsid w:val="00D92A6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D9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A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A6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2A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A6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08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8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Наталья</cp:lastModifiedBy>
  <cp:revision>2</cp:revision>
  <cp:lastPrinted>2021-09-16T17:50:00Z</cp:lastPrinted>
  <dcterms:created xsi:type="dcterms:W3CDTF">2024-12-19T08:42:00Z</dcterms:created>
  <dcterms:modified xsi:type="dcterms:W3CDTF">2024-12-19T08:42:00Z</dcterms:modified>
</cp:coreProperties>
</file>