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48" w:rsidRDefault="009A28FE" w:rsidP="006115D3">
      <w:pPr>
        <w:pStyle w:val="a8"/>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drawing>
          <wp:inline distT="0" distB="0" distL="0" distR="0">
            <wp:extent cx="5940425" cy="8386298"/>
            <wp:effectExtent l="19050" t="0" r="3175" b="0"/>
            <wp:docPr id="1" name="Рисунок 1" descr="C:\Users\User\Desktop\сканы\11 элект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11 электив.jpg"/>
                    <pic:cNvPicPr>
                      <a:picLocks noChangeAspect="1" noChangeArrowheads="1"/>
                    </pic:cNvPicPr>
                  </pic:nvPicPr>
                  <pic:blipFill>
                    <a:blip r:embed="rId7"/>
                    <a:srcRect/>
                    <a:stretch>
                      <a:fillRect/>
                    </a:stretch>
                  </pic:blipFill>
                  <pic:spPr bwMode="auto">
                    <a:xfrm>
                      <a:off x="0" y="0"/>
                      <a:ext cx="5940425" cy="8386298"/>
                    </a:xfrm>
                    <a:prstGeom prst="rect">
                      <a:avLst/>
                    </a:prstGeom>
                    <a:noFill/>
                    <a:ln w="9525">
                      <a:noFill/>
                      <a:miter lim="800000"/>
                      <a:headEnd/>
                      <a:tailEnd/>
                    </a:ln>
                  </pic:spPr>
                </pic:pic>
              </a:graphicData>
            </a:graphic>
          </wp:inline>
        </w:drawing>
      </w:r>
    </w:p>
    <w:p w:rsidR="009A28FE" w:rsidRDefault="009A28FE" w:rsidP="006115D3">
      <w:pPr>
        <w:pStyle w:val="a8"/>
        <w:rPr>
          <w:rFonts w:ascii="Times New Roman" w:eastAsia="Times New Roman" w:hAnsi="Times New Roman"/>
          <w:b/>
          <w:bCs/>
          <w:color w:val="000000"/>
          <w:sz w:val="28"/>
          <w:szCs w:val="28"/>
          <w:lang w:eastAsia="ru-RU"/>
        </w:rPr>
      </w:pPr>
    </w:p>
    <w:p w:rsidR="009A28FE" w:rsidRDefault="009A28FE" w:rsidP="006115D3">
      <w:pPr>
        <w:pStyle w:val="a8"/>
        <w:rPr>
          <w:rFonts w:ascii="Times New Roman" w:eastAsia="Times New Roman" w:hAnsi="Times New Roman"/>
          <w:b/>
          <w:bCs/>
          <w:color w:val="000000"/>
          <w:sz w:val="28"/>
          <w:szCs w:val="28"/>
          <w:lang w:eastAsia="ru-RU"/>
        </w:rPr>
      </w:pPr>
    </w:p>
    <w:p w:rsidR="009A28FE" w:rsidRDefault="009A28FE" w:rsidP="006115D3">
      <w:pPr>
        <w:pStyle w:val="a8"/>
        <w:rPr>
          <w:rFonts w:ascii="Times New Roman" w:eastAsia="Times New Roman" w:hAnsi="Times New Roman"/>
          <w:b/>
          <w:bCs/>
          <w:color w:val="000000"/>
          <w:sz w:val="28"/>
          <w:szCs w:val="28"/>
          <w:lang w:eastAsia="ru-RU"/>
        </w:rPr>
      </w:pPr>
    </w:p>
    <w:p w:rsidR="009A28FE" w:rsidRPr="006115D3" w:rsidRDefault="009A28FE" w:rsidP="006115D3">
      <w:pPr>
        <w:pStyle w:val="a8"/>
        <w:rPr>
          <w:rFonts w:ascii="Times New Roman" w:eastAsia="Times New Roman" w:hAnsi="Times New Roman"/>
          <w:b/>
          <w:bCs/>
          <w:color w:val="000000"/>
          <w:sz w:val="28"/>
          <w:szCs w:val="28"/>
          <w:lang w:eastAsia="ru-RU"/>
        </w:rPr>
      </w:pPr>
    </w:p>
    <w:p w:rsidR="003A5CF4" w:rsidRDefault="00875A57" w:rsidP="00AA4991">
      <w:pPr>
        <w:shd w:val="clear" w:color="auto" w:fill="FFFFFF"/>
        <w:spacing w:after="0" w:line="240" w:lineRule="auto"/>
        <w:ind w:firstLine="34"/>
        <w:jc w:val="both"/>
        <w:rPr>
          <w:rFonts w:ascii="Times New Roman" w:eastAsia="Times New Roman" w:hAnsi="Times New Roman" w:cs="Times New Roman"/>
          <w:b/>
          <w:color w:val="000000"/>
          <w:sz w:val="28"/>
          <w:szCs w:val="28"/>
          <w:lang w:eastAsia="ru-RU"/>
        </w:rPr>
      </w:pPr>
      <w:r w:rsidRPr="003A5CF4">
        <w:rPr>
          <w:rFonts w:ascii="Times New Roman" w:eastAsia="Times New Roman" w:hAnsi="Times New Roman" w:cs="Times New Roman"/>
          <w:color w:val="000000"/>
          <w:sz w:val="28"/>
          <w:szCs w:val="28"/>
          <w:lang w:eastAsia="ru-RU"/>
        </w:rPr>
        <w:lastRenderedPageBreak/>
        <w:t> </w:t>
      </w:r>
      <w:r w:rsidR="006115D3">
        <w:rPr>
          <w:rFonts w:ascii="Times New Roman" w:eastAsia="Times New Roman" w:hAnsi="Times New Roman" w:cs="Times New Roman"/>
          <w:color w:val="000000"/>
          <w:sz w:val="28"/>
          <w:szCs w:val="28"/>
          <w:lang w:eastAsia="ru-RU"/>
        </w:rPr>
        <w:t>1.</w:t>
      </w:r>
      <w:bookmarkStart w:id="0" w:name="_GoBack"/>
      <w:bookmarkEnd w:id="0"/>
      <w:r w:rsidRPr="003A5CF4">
        <w:rPr>
          <w:rFonts w:ascii="Times New Roman" w:eastAsia="Times New Roman" w:hAnsi="Times New Roman" w:cs="Times New Roman"/>
          <w:color w:val="000000"/>
          <w:sz w:val="28"/>
          <w:szCs w:val="28"/>
          <w:lang w:eastAsia="ru-RU"/>
        </w:rPr>
        <w:t> </w:t>
      </w:r>
      <w:r w:rsidR="003A5CF4" w:rsidRPr="003A5CF4">
        <w:rPr>
          <w:rFonts w:ascii="Times New Roman" w:eastAsia="Times New Roman" w:hAnsi="Times New Roman" w:cs="Times New Roman"/>
          <w:b/>
          <w:color w:val="000000"/>
          <w:sz w:val="28"/>
          <w:szCs w:val="28"/>
          <w:lang w:eastAsia="ru-RU"/>
        </w:rPr>
        <w:t>Планируемые результаты.</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Pr>
          <w:b/>
          <w:bCs/>
          <w:color w:val="333333"/>
          <w:sz w:val="28"/>
          <w:szCs w:val="28"/>
          <w:u w:val="single"/>
        </w:rPr>
        <w:t>Личностные</w:t>
      </w:r>
      <w:r w:rsidRPr="006D19F7">
        <w:rPr>
          <w:b/>
          <w:bCs/>
          <w:color w:val="333333"/>
          <w:sz w:val="28"/>
          <w:szCs w:val="28"/>
          <w:u w:val="single"/>
        </w:rPr>
        <w:t>:</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1) готовность и способность обучающихся к саморазвитию и самообразованию, выбору дальнейшего образования  на базе ориентировки в мире профессий и профессиональных предпочтений;</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2)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3) развитие логического мышления, пространственного воображения, критичности мышления на уровне, необходимом для будущей профессиональной деятельности, а также для последующего обучения в высшей школе;</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4) сформированность коммуникативной компетентности в общении и сотрудничестве со сверстниками, взрослыми и младшими в образовательной, общественно – полезной, учебно – исследовательской, творческой и других видах деятельности.</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Pr>
          <w:b/>
          <w:bCs/>
          <w:color w:val="333333"/>
          <w:sz w:val="28"/>
          <w:szCs w:val="28"/>
          <w:u w:val="single"/>
        </w:rPr>
        <w:t>Метапредметные</w:t>
      </w:r>
      <w:r w:rsidRPr="006D19F7">
        <w:rPr>
          <w:b/>
          <w:bCs/>
          <w:color w:val="333333"/>
          <w:sz w:val="28"/>
          <w:szCs w:val="28"/>
          <w:u w:val="single"/>
        </w:rPr>
        <w:t>:</w:t>
      </w:r>
      <w:r w:rsidRPr="006D19F7">
        <w:rPr>
          <w:color w:val="333333"/>
          <w:sz w:val="28"/>
          <w:szCs w:val="28"/>
        </w:rPr>
        <w:t> освоение способов деятельности</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i/>
          <w:iCs/>
          <w:color w:val="333333"/>
          <w:sz w:val="28"/>
          <w:szCs w:val="28"/>
          <w:u w:val="single"/>
        </w:rPr>
        <w:t>познавательные</w:t>
      </w:r>
      <w:r w:rsidRPr="006D19F7">
        <w:rPr>
          <w:color w:val="333333"/>
          <w:sz w:val="28"/>
          <w:szCs w:val="28"/>
        </w:rPr>
        <w:t>:</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1) овладение навыками познавательной, учебно – 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2) самостоятельное создание алгоритмов познавательной деятельности для решения задач творческого и поискового характера;</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3) творческое решение учебных и практических задач: умение мотивированно отказаться от образца, искать оригинальное решение.</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b/>
          <w:bCs/>
          <w:i/>
          <w:iCs/>
          <w:color w:val="333333"/>
          <w:sz w:val="28"/>
          <w:szCs w:val="28"/>
          <w:u w:val="single"/>
        </w:rPr>
        <w:t>Коммуникативные:</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1) умение развёрнуто обосновывать суждения, давать определения, приводить доказательства;</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2) адекватное восприятие языка средств массовой информации;</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3)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4) умение организовывать учебное сотрудничество и совместную деятельность с учителем и сверстниками: определять цели, распределять роли и функции участников, общие способы работы;</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5) использование мультимедийных ресурсов и компьютерных технологий для обработки, передачи, систематизации информации, создание базы данных, презентации результатов познавательной и практической деятельности.</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b/>
          <w:bCs/>
          <w:i/>
          <w:iCs/>
          <w:color w:val="333333"/>
          <w:sz w:val="28"/>
          <w:szCs w:val="28"/>
          <w:u w:val="single"/>
        </w:rPr>
        <w:t>Регулятивные:</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lastRenderedPageBreak/>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2) понимание ценности образования как средства развития культуры личности;</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3) объективное оценивание своих учебных достижений, поведения, черт своей личности;</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4) умение соотносить приложенные усилия с полученными результатами своей деятельности;</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5) конструктивное восприятие иных мнений и идей, учёт индивидуальности партнёров по деятельности;</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6) умение ориентироваться в социально-политических и экономических событиях, оценивать их последствия;</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7) осуществление осознанного выбора путей продолжения образования или будущей профессиональной деятельности.</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Pr>
          <w:b/>
          <w:bCs/>
          <w:color w:val="333333"/>
          <w:sz w:val="28"/>
          <w:szCs w:val="28"/>
          <w:u w:val="single"/>
        </w:rPr>
        <w:t>Предметные</w:t>
      </w:r>
      <w:r w:rsidRPr="006D19F7">
        <w:rPr>
          <w:b/>
          <w:bCs/>
          <w:color w:val="333333"/>
          <w:sz w:val="28"/>
          <w:szCs w:val="28"/>
          <w:u w:val="single"/>
        </w:rPr>
        <w:t>.</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p>
    <w:p w:rsidR="006D19F7" w:rsidRPr="006D19F7" w:rsidRDefault="00735061" w:rsidP="00AA4991">
      <w:pPr>
        <w:pStyle w:val="a7"/>
        <w:shd w:val="clear" w:color="auto" w:fill="FFFFFF"/>
        <w:spacing w:before="0" w:beforeAutospacing="0" w:after="0" w:afterAutospacing="0"/>
        <w:jc w:val="both"/>
        <w:rPr>
          <w:rFonts w:ascii="Arial" w:hAnsi="Arial" w:cs="Arial"/>
          <w:color w:val="000000"/>
          <w:sz w:val="28"/>
          <w:szCs w:val="28"/>
        </w:rPr>
      </w:pPr>
      <w:r>
        <w:rPr>
          <w:b/>
          <w:bCs/>
          <w:color w:val="333333"/>
          <w:sz w:val="28"/>
          <w:szCs w:val="28"/>
        </w:rPr>
        <w:t xml:space="preserve">Выпускник </w:t>
      </w:r>
      <w:r w:rsidR="006D19F7" w:rsidRPr="006D19F7">
        <w:rPr>
          <w:b/>
          <w:bCs/>
          <w:color w:val="333333"/>
          <w:sz w:val="28"/>
          <w:szCs w:val="28"/>
        </w:rPr>
        <w:t>научится (Базовый уровень</w:t>
      </w:r>
      <w:r w:rsidR="006D19F7" w:rsidRPr="006D19F7">
        <w:rPr>
          <w:color w:val="333333"/>
          <w:sz w:val="28"/>
          <w:szCs w:val="28"/>
        </w:rPr>
        <w:t>:)</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1)  понимать математику как предмет о методе познания действительности, позволяющем описывать и изучать реальные процессы и явления;</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2)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3)   решать сюжетные задачи разных типов на все арифметические действия; применять способ поиска решения задачи, в котором рассуждение строится от условия к требованию или от требования к условию; составлять план решения задач, выделять этапы ее решения, сопоставлять вычислительны результаты в задаче, исследовать полученные решения задачи; решать логические задачи;</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3) развивать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4) овладевать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умениям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t>5)   владеть основными понятиями о плоских и пространственных геометрических фигурах, их основных свойствах;  распознавать на чертежах, моделях и в реальном мире геометрические фигуры; применять изученные свойства геометрических фигур и формул для решения геометрических задач и задач с практическим содержанием;</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r w:rsidRPr="006D19F7">
        <w:rPr>
          <w:color w:val="333333"/>
          <w:sz w:val="28"/>
          <w:szCs w:val="28"/>
        </w:rPr>
        <w:lastRenderedPageBreak/>
        <w:t>6)  развивать умения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6D19F7" w:rsidRPr="006D19F7" w:rsidRDefault="00735061" w:rsidP="00AA4991">
      <w:pPr>
        <w:pStyle w:val="a7"/>
        <w:shd w:val="clear" w:color="auto" w:fill="FFFFFF"/>
        <w:spacing w:before="0" w:beforeAutospacing="0" w:after="0" w:afterAutospacing="0" w:line="294" w:lineRule="atLeast"/>
        <w:jc w:val="both"/>
        <w:rPr>
          <w:rFonts w:ascii="Arial" w:hAnsi="Arial" w:cs="Arial"/>
          <w:color w:val="000000"/>
          <w:sz w:val="28"/>
          <w:szCs w:val="28"/>
        </w:rPr>
      </w:pPr>
      <w:r>
        <w:rPr>
          <w:b/>
          <w:bCs/>
          <w:color w:val="000000"/>
          <w:sz w:val="28"/>
          <w:szCs w:val="28"/>
        </w:rPr>
        <w:t xml:space="preserve">Выпускник </w:t>
      </w:r>
      <w:r w:rsidR="006D19F7" w:rsidRPr="006D19F7">
        <w:rPr>
          <w:b/>
          <w:bCs/>
          <w:color w:val="000000"/>
          <w:sz w:val="28"/>
          <w:szCs w:val="28"/>
        </w:rPr>
        <w:t>получит возможность научиться:</w:t>
      </w:r>
    </w:p>
    <w:p w:rsidR="006D19F7" w:rsidRPr="006D19F7" w:rsidRDefault="006D19F7" w:rsidP="00AA4991">
      <w:pPr>
        <w:pStyle w:val="a7"/>
        <w:shd w:val="clear" w:color="auto" w:fill="FFFFFF"/>
        <w:spacing w:before="0" w:beforeAutospacing="0" w:after="0" w:afterAutospacing="0"/>
        <w:jc w:val="both"/>
        <w:rPr>
          <w:rFonts w:ascii="Arial" w:hAnsi="Arial" w:cs="Arial"/>
          <w:color w:val="000000"/>
          <w:sz w:val="28"/>
          <w:szCs w:val="28"/>
        </w:rPr>
      </w:pPr>
    </w:p>
    <w:p w:rsidR="006D19F7" w:rsidRPr="006D19F7" w:rsidRDefault="006D19F7" w:rsidP="00AA4991">
      <w:pPr>
        <w:pStyle w:val="a7"/>
        <w:shd w:val="clear" w:color="auto" w:fill="FFFFFF"/>
        <w:spacing w:before="0" w:beforeAutospacing="0" w:after="0" w:afterAutospacing="0"/>
        <w:jc w:val="both"/>
        <w:rPr>
          <w:color w:val="000000"/>
          <w:sz w:val="28"/>
          <w:szCs w:val="28"/>
        </w:rPr>
      </w:pPr>
      <w:r w:rsidRPr="006D19F7">
        <w:rPr>
          <w:color w:val="333333"/>
          <w:sz w:val="28"/>
          <w:szCs w:val="28"/>
        </w:rPr>
        <w:t>1) сформировать понятийный аппарат по основным курсам математики; знать основные теоремы, формулы и умения их применять; уметь находить нестандартные способы решения задач;</w:t>
      </w:r>
    </w:p>
    <w:p w:rsidR="006D19F7" w:rsidRPr="006D19F7" w:rsidRDefault="006D19F7" w:rsidP="00AA4991">
      <w:pPr>
        <w:pStyle w:val="a7"/>
        <w:shd w:val="clear" w:color="auto" w:fill="FFFFFF"/>
        <w:spacing w:before="0" w:beforeAutospacing="0" w:after="0" w:afterAutospacing="0"/>
        <w:jc w:val="both"/>
        <w:rPr>
          <w:color w:val="000000"/>
          <w:sz w:val="28"/>
          <w:szCs w:val="28"/>
        </w:rPr>
      </w:pPr>
      <w:r w:rsidRPr="006D19F7">
        <w:rPr>
          <w:color w:val="333333"/>
          <w:sz w:val="28"/>
          <w:szCs w:val="28"/>
        </w:rPr>
        <w:t xml:space="preserve">2) </w:t>
      </w:r>
      <w:r w:rsidRPr="006D19F7">
        <w:rPr>
          <w:color w:val="000000"/>
          <w:sz w:val="28"/>
          <w:szCs w:val="28"/>
        </w:rPr>
        <w:t xml:space="preserve">проводить тождественные преобразования иррациональных, показательных, логарифмических и тригонометрических выражений;  </w:t>
      </w:r>
    </w:p>
    <w:p w:rsidR="006D19F7" w:rsidRPr="006D19F7" w:rsidRDefault="006D19F7" w:rsidP="00AA4991">
      <w:pPr>
        <w:pStyle w:val="a7"/>
        <w:shd w:val="clear" w:color="auto" w:fill="FFFFFF"/>
        <w:spacing w:before="0" w:beforeAutospacing="0" w:after="0" w:afterAutospacing="0"/>
        <w:jc w:val="both"/>
        <w:rPr>
          <w:color w:val="000000"/>
          <w:sz w:val="28"/>
          <w:szCs w:val="28"/>
        </w:rPr>
      </w:pPr>
      <w:r w:rsidRPr="006D19F7">
        <w:rPr>
          <w:color w:val="333333"/>
          <w:sz w:val="28"/>
          <w:szCs w:val="28"/>
        </w:rPr>
        <w:t xml:space="preserve">3) </w:t>
      </w:r>
      <w:r w:rsidRPr="006D19F7">
        <w:rPr>
          <w:color w:val="000000"/>
          <w:sz w:val="28"/>
          <w:szCs w:val="28"/>
        </w:rPr>
        <w:t xml:space="preserve">решать иррациональные, логарифмические и тригонометрические уравнения и неравенства;   решать системы уравнений изученными методами;  </w:t>
      </w:r>
    </w:p>
    <w:p w:rsidR="006D19F7" w:rsidRPr="006D19F7" w:rsidRDefault="006D19F7" w:rsidP="00AA4991">
      <w:pPr>
        <w:spacing w:after="0"/>
        <w:jc w:val="both"/>
        <w:rPr>
          <w:rFonts w:ascii="Times New Roman" w:hAnsi="Times New Roman" w:cs="Times New Roman"/>
          <w:color w:val="000000"/>
          <w:sz w:val="28"/>
          <w:szCs w:val="28"/>
        </w:rPr>
      </w:pPr>
      <w:r w:rsidRPr="006D19F7">
        <w:rPr>
          <w:rFonts w:ascii="Times New Roman" w:hAnsi="Times New Roman" w:cs="Times New Roman"/>
          <w:color w:val="000000"/>
          <w:sz w:val="28"/>
          <w:szCs w:val="28"/>
        </w:rPr>
        <w:t>4)  применять основные методы геометрии (проектирования, преобразований, векторный, координатный) к решению геометрических задач;</w:t>
      </w:r>
    </w:p>
    <w:p w:rsidR="006D19F7" w:rsidRPr="006D19F7" w:rsidRDefault="006D19F7" w:rsidP="00AA4991">
      <w:pPr>
        <w:spacing w:after="0"/>
        <w:jc w:val="both"/>
        <w:rPr>
          <w:rFonts w:ascii="Times New Roman" w:hAnsi="Times New Roman" w:cs="Times New Roman"/>
          <w:color w:val="000000"/>
          <w:sz w:val="28"/>
          <w:szCs w:val="28"/>
        </w:rPr>
      </w:pPr>
      <w:r w:rsidRPr="006D19F7">
        <w:rPr>
          <w:rFonts w:ascii="Times New Roman" w:hAnsi="Times New Roman" w:cs="Times New Roman"/>
          <w:color w:val="000000"/>
          <w:sz w:val="28"/>
          <w:szCs w:val="28"/>
        </w:rPr>
        <w:t>5) решать нестандартные задачи, применяя изученные методы;   применять основные понятия, правила при решении логических задач;</w:t>
      </w:r>
    </w:p>
    <w:p w:rsidR="006D19F7" w:rsidRPr="006D19F7" w:rsidRDefault="006D19F7" w:rsidP="00AA4991">
      <w:pPr>
        <w:spacing w:after="0"/>
        <w:jc w:val="both"/>
        <w:rPr>
          <w:rFonts w:ascii="Times New Roman" w:hAnsi="Times New Roman" w:cs="Times New Roman"/>
          <w:color w:val="000000"/>
          <w:sz w:val="28"/>
          <w:szCs w:val="28"/>
        </w:rPr>
      </w:pPr>
      <w:r w:rsidRPr="006D19F7">
        <w:rPr>
          <w:rFonts w:ascii="Times New Roman" w:hAnsi="Times New Roman" w:cs="Times New Roman"/>
          <w:color w:val="000000"/>
          <w:sz w:val="28"/>
          <w:szCs w:val="28"/>
        </w:rPr>
        <w:t xml:space="preserve">6) создавать математические модели практических задач;  </w:t>
      </w:r>
    </w:p>
    <w:p w:rsidR="006D19F7" w:rsidRPr="006D19F7" w:rsidRDefault="006D19F7" w:rsidP="00AA4991">
      <w:pPr>
        <w:spacing w:after="0"/>
        <w:jc w:val="both"/>
        <w:rPr>
          <w:rFonts w:ascii="Times New Roman" w:hAnsi="Times New Roman" w:cs="Times New Roman"/>
          <w:color w:val="000000"/>
          <w:sz w:val="28"/>
          <w:szCs w:val="28"/>
        </w:rPr>
      </w:pPr>
      <w:r w:rsidRPr="006D19F7">
        <w:rPr>
          <w:rFonts w:ascii="Times New Roman" w:hAnsi="Times New Roman" w:cs="Times New Roman"/>
          <w:color w:val="000000"/>
          <w:sz w:val="28"/>
          <w:szCs w:val="28"/>
        </w:rPr>
        <w:t xml:space="preserve">7) проводить небольшие математические исследования, высказывать собственные гипотезы и доказывать их. </w:t>
      </w:r>
    </w:p>
    <w:p w:rsidR="006D19F7" w:rsidRPr="006D19F7" w:rsidRDefault="006D19F7" w:rsidP="00AA4991">
      <w:pPr>
        <w:spacing w:after="0"/>
        <w:jc w:val="both"/>
        <w:rPr>
          <w:rFonts w:ascii="Times New Roman" w:hAnsi="Times New Roman" w:cs="Times New Roman"/>
          <w:sz w:val="28"/>
          <w:szCs w:val="28"/>
        </w:rPr>
      </w:pPr>
      <w:r w:rsidRPr="006D19F7">
        <w:rPr>
          <w:rFonts w:ascii="Times New Roman" w:hAnsi="Times New Roman" w:cs="Times New Roman"/>
          <w:color w:val="000000"/>
          <w:sz w:val="28"/>
          <w:szCs w:val="28"/>
        </w:rPr>
        <w:t xml:space="preserve">8) </w:t>
      </w:r>
      <w:r w:rsidRPr="006D19F7">
        <w:rPr>
          <w:rFonts w:ascii="Times New Roman" w:hAnsi="Times New Roman" w:cs="Times New Roman"/>
          <w:color w:val="333333"/>
          <w:sz w:val="28"/>
          <w:szCs w:val="28"/>
        </w:rPr>
        <w:t>осваивать математику на профильном уровне, необходимом для применения математики в профессиональной деятельности и на творческом уровне</w:t>
      </w:r>
    </w:p>
    <w:p w:rsidR="006D19F7" w:rsidRPr="003A5CF4" w:rsidRDefault="006D19F7" w:rsidP="00AA4991">
      <w:pPr>
        <w:shd w:val="clear" w:color="auto" w:fill="FFFFFF"/>
        <w:spacing w:after="0" w:line="240" w:lineRule="auto"/>
        <w:ind w:firstLine="34"/>
        <w:jc w:val="both"/>
        <w:rPr>
          <w:rFonts w:ascii="Times New Roman" w:eastAsia="Times New Roman" w:hAnsi="Times New Roman" w:cs="Times New Roman"/>
          <w:b/>
          <w:color w:val="262626"/>
          <w:sz w:val="28"/>
          <w:szCs w:val="28"/>
          <w:lang w:eastAsia="ru-RU"/>
        </w:rPr>
      </w:pPr>
    </w:p>
    <w:p w:rsidR="003A5CF4" w:rsidRPr="003A5CF4" w:rsidRDefault="003A5CF4" w:rsidP="00AA4991">
      <w:pPr>
        <w:shd w:val="clear" w:color="auto" w:fill="FFFFFF"/>
        <w:spacing w:after="0" w:line="240" w:lineRule="auto"/>
        <w:jc w:val="both"/>
        <w:rPr>
          <w:rFonts w:ascii="Times New Roman" w:eastAsia="Times New Roman" w:hAnsi="Times New Roman" w:cs="Times New Roman"/>
          <w:color w:val="262626"/>
          <w:sz w:val="28"/>
          <w:szCs w:val="28"/>
          <w:lang w:eastAsia="ru-RU"/>
        </w:rPr>
      </w:pPr>
    </w:p>
    <w:p w:rsidR="00ED628E" w:rsidRDefault="006115D3" w:rsidP="003C5FEC">
      <w:pPr>
        <w:shd w:val="clear" w:color="auto" w:fill="FFFFFF"/>
        <w:spacing w:after="0" w:line="300" w:lineRule="atLeast"/>
        <w:jc w:val="cente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 xml:space="preserve">2. </w:t>
      </w:r>
      <w:r w:rsidR="00ED628E" w:rsidRPr="003A5CF4">
        <w:rPr>
          <w:rFonts w:ascii="Times New Roman" w:eastAsia="Times New Roman" w:hAnsi="Times New Roman" w:cs="Times New Roman"/>
          <w:b/>
          <w:bCs/>
          <w:color w:val="000000"/>
          <w:sz w:val="28"/>
          <w:szCs w:val="28"/>
          <w:u w:val="single"/>
        </w:rPr>
        <w:t>Содержание элективного курса.</w:t>
      </w:r>
    </w:p>
    <w:p w:rsidR="003C5FEC" w:rsidRPr="003A5CF4" w:rsidRDefault="003C5FEC" w:rsidP="003C5FEC">
      <w:pPr>
        <w:shd w:val="clear" w:color="auto" w:fill="FFFFFF"/>
        <w:spacing w:after="0" w:line="300" w:lineRule="atLeast"/>
        <w:jc w:val="center"/>
        <w:rPr>
          <w:rFonts w:ascii="Times New Roman" w:eastAsia="Times New Roman" w:hAnsi="Times New Roman" w:cs="Times New Roman"/>
          <w:color w:val="000000"/>
          <w:sz w:val="28"/>
          <w:szCs w:val="28"/>
          <w:u w:val="single"/>
        </w:rPr>
      </w:pPr>
    </w:p>
    <w:p w:rsidR="009E5C44" w:rsidRPr="003C5FEC" w:rsidRDefault="009E5C44" w:rsidP="00AA4991">
      <w:pPr>
        <w:shd w:val="clear" w:color="auto" w:fill="FFFFFF"/>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1.</w:t>
      </w:r>
      <w:r w:rsidR="00ED628E" w:rsidRPr="003C5FEC">
        <w:rPr>
          <w:rFonts w:ascii="Times New Roman" w:eastAsia="Times New Roman" w:hAnsi="Times New Roman" w:cs="Times New Roman"/>
          <w:b/>
          <w:bCs/>
          <w:sz w:val="28"/>
          <w:szCs w:val="28"/>
        </w:rPr>
        <w:t>Задачи с экономическим содержанием.</w:t>
      </w:r>
    </w:p>
    <w:p w:rsidR="009E5C44" w:rsidRPr="009E5C44" w:rsidRDefault="009E5C44" w:rsidP="00AA4991">
      <w:pPr>
        <w:shd w:val="clear" w:color="auto" w:fill="FFFFFF"/>
        <w:spacing w:after="0" w:line="240" w:lineRule="auto"/>
        <w:jc w:val="both"/>
        <w:rPr>
          <w:rFonts w:ascii="Times New Roman" w:eastAsia="Times New Roman" w:hAnsi="Times New Roman" w:cs="Times New Roman"/>
          <w:bCs/>
          <w:sz w:val="28"/>
          <w:szCs w:val="28"/>
        </w:rPr>
      </w:pPr>
      <w:r w:rsidRPr="009E5C44">
        <w:rPr>
          <w:rFonts w:ascii="Times New Roman" w:eastAsia="Times New Roman" w:hAnsi="Times New Roman" w:cs="Times New Roman"/>
          <w:bCs/>
          <w:sz w:val="28"/>
          <w:szCs w:val="28"/>
        </w:rPr>
        <w:t>Чтение и анализ данных, представленных в виде графиков, диаграмм, таблиц</w:t>
      </w:r>
      <w:r w:rsidRPr="009E5C44">
        <w:rPr>
          <w:rFonts w:ascii="Times New Roman" w:eastAsia="Times New Roman" w:hAnsi="Times New Roman" w:cs="Times New Roman"/>
          <w:b/>
          <w:bCs/>
          <w:sz w:val="28"/>
          <w:szCs w:val="28"/>
        </w:rPr>
        <w:t xml:space="preserve">. </w:t>
      </w:r>
      <w:r w:rsidRPr="009E5C44">
        <w:rPr>
          <w:rFonts w:ascii="Times New Roman" w:eastAsia="Times New Roman" w:hAnsi="Times New Roman" w:cs="Times New Roman"/>
          <w:bCs/>
          <w:sz w:val="28"/>
          <w:szCs w:val="28"/>
        </w:rPr>
        <w:t>Текстовые арифметические</w:t>
      </w:r>
      <w:r w:rsidRPr="009E5C44">
        <w:rPr>
          <w:rFonts w:ascii="Times New Roman" w:eastAsia="Times New Roman" w:hAnsi="Times New Roman" w:cs="Times New Roman"/>
          <w:b/>
          <w:bCs/>
          <w:sz w:val="28"/>
          <w:szCs w:val="28"/>
        </w:rPr>
        <w:t xml:space="preserve"> за</w:t>
      </w:r>
      <w:r w:rsidRPr="009E5C44">
        <w:rPr>
          <w:rFonts w:ascii="Times New Roman" w:eastAsia="Times New Roman" w:hAnsi="Times New Roman" w:cs="Times New Roman"/>
          <w:bCs/>
          <w:sz w:val="28"/>
          <w:szCs w:val="28"/>
        </w:rPr>
        <w:t>дачи на товарно-денежные отношения. Текстовые арифметические задачи на проценты. Задачи о вкладах и кредитовании. Задачи оптимизации производства товаров или услуг.</w:t>
      </w:r>
    </w:p>
    <w:p w:rsidR="009E5C44" w:rsidRDefault="009E5C44" w:rsidP="00AA4991">
      <w:pPr>
        <w:shd w:val="clear" w:color="auto" w:fill="FFFFFF"/>
        <w:spacing w:after="0" w:line="240" w:lineRule="auto"/>
        <w:jc w:val="both"/>
        <w:rPr>
          <w:rFonts w:ascii="Times New Roman" w:eastAsia="Times New Roman" w:hAnsi="Times New Roman" w:cs="Times New Roman"/>
          <w:color w:val="000000"/>
          <w:sz w:val="28"/>
          <w:szCs w:val="28"/>
        </w:rPr>
      </w:pPr>
    </w:p>
    <w:p w:rsidR="00ED628E" w:rsidRDefault="00ED628E" w:rsidP="00AA4991">
      <w:pPr>
        <w:shd w:val="clear" w:color="auto" w:fill="FFFFFF"/>
        <w:spacing w:after="0" w:line="240" w:lineRule="auto"/>
        <w:jc w:val="both"/>
        <w:rPr>
          <w:rFonts w:ascii="Times New Roman" w:eastAsia="Times New Roman" w:hAnsi="Times New Roman" w:cs="Times New Roman"/>
          <w:color w:val="000000"/>
          <w:sz w:val="28"/>
          <w:szCs w:val="28"/>
        </w:rPr>
      </w:pPr>
      <w:r w:rsidRPr="003A5CF4">
        <w:rPr>
          <w:rFonts w:ascii="Times New Roman" w:eastAsia="Times New Roman" w:hAnsi="Times New Roman" w:cs="Times New Roman"/>
          <w:color w:val="000000"/>
          <w:sz w:val="28"/>
          <w:szCs w:val="28"/>
        </w:rPr>
        <w:t>2.</w:t>
      </w:r>
      <w:r w:rsidRPr="003C5FEC">
        <w:rPr>
          <w:rFonts w:ascii="Times New Roman" w:eastAsia="Times New Roman" w:hAnsi="Times New Roman" w:cs="Times New Roman"/>
          <w:b/>
          <w:color w:val="000000"/>
          <w:sz w:val="28"/>
          <w:szCs w:val="28"/>
        </w:rPr>
        <w:t>Элементарные графики и статист</w:t>
      </w:r>
      <w:r w:rsidR="00E45F4A" w:rsidRPr="003C5FEC">
        <w:rPr>
          <w:rFonts w:ascii="Times New Roman" w:eastAsia="Times New Roman" w:hAnsi="Times New Roman" w:cs="Times New Roman"/>
          <w:b/>
          <w:color w:val="000000"/>
          <w:sz w:val="28"/>
          <w:szCs w:val="28"/>
        </w:rPr>
        <w:t>ическая обработка информации.</w:t>
      </w:r>
    </w:p>
    <w:p w:rsidR="009E5C44" w:rsidRDefault="009E5C44" w:rsidP="00AA499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Область определения функции, четные и нечетные, периодические, возрастание и убывание, критические точки, максимумы и минимумы, экстремумы. Наибольшее и наименьшее значение функций. Алгоритм исследования функции при решении задач</w:t>
      </w:r>
    </w:p>
    <w:p w:rsidR="009E5C44" w:rsidRDefault="009E5C44" w:rsidP="00AA4991">
      <w:pPr>
        <w:shd w:val="clear" w:color="auto" w:fill="FFFFFF"/>
        <w:spacing w:after="0" w:line="240" w:lineRule="auto"/>
        <w:jc w:val="both"/>
        <w:rPr>
          <w:rFonts w:ascii="Times New Roman" w:eastAsia="Times New Roman" w:hAnsi="Times New Roman" w:cs="Times New Roman"/>
          <w:color w:val="000000"/>
          <w:sz w:val="28"/>
          <w:szCs w:val="28"/>
        </w:rPr>
      </w:pPr>
    </w:p>
    <w:p w:rsidR="00ED628E" w:rsidRDefault="00ED628E" w:rsidP="00AA4991">
      <w:pPr>
        <w:shd w:val="clear" w:color="auto" w:fill="FFFFFF"/>
        <w:spacing w:after="0" w:line="240" w:lineRule="auto"/>
        <w:jc w:val="both"/>
        <w:rPr>
          <w:rFonts w:ascii="Times New Roman" w:eastAsia="Times New Roman" w:hAnsi="Times New Roman" w:cs="Times New Roman"/>
          <w:color w:val="000000"/>
          <w:sz w:val="28"/>
          <w:szCs w:val="28"/>
        </w:rPr>
      </w:pPr>
      <w:r w:rsidRPr="003A5CF4">
        <w:rPr>
          <w:rFonts w:ascii="Times New Roman" w:eastAsia="Times New Roman" w:hAnsi="Times New Roman" w:cs="Times New Roman"/>
          <w:color w:val="000000"/>
          <w:sz w:val="28"/>
          <w:szCs w:val="28"/>
        </w:rPr>
        <w:t>3.</w:t>
      </w:r>
      <w:r w:rsidRPr="003C5FEC">
        <w:rPr>
          <w:rFonts w:ascii="Times New Roman" w:eastAsia="Times New Roman" w:hAnsi="Times New Roman" w:cs="Times New Roman"/>
          <w:b/>
          <w:color w:val="000000"/>
          <w:sz w:val="28"/>
          <w:szCs w:val="28"/>
        </w:rPr>
        <w:t>Ур</w:t>
      </w:r>
      <w:r w:rsidR="00E45F4A" w:rsidRPr="003C5FEC">
        <w:rPr>
          <w:rFonts w:ascii="Times New Roman" w:eastAsia="Times New Roman" w:hAnsi="Times New Roman" w:cs="Times New Roman"/>
          <w:b/>
          <w:color w:val="000000"/>
          <w:sz w:val="28"/>
          <w:szCs w:val="28"/>
        </w:rPr>
        <w:t>авнения и системы уравнений.</w:t>
      </w:r>
    </w:p>
    <w:p w:rsidR="00C04794" w:rsidRPr="009E5C44" w:rsidRDefault="00C04794" w:rsidP="00AA4991">
      <w:pPr>
        <w:shd w:val="clear" w:color="auto" w:fill="FFFFFF"/>
        <w:spacing w:after="0" w:line="240" w:lineRule="auto"/>
        <w:jc w:val="both"/>
        <w:rPr>
          <w:rFonts w:ascii="Times New Roman" w:eastAsia="Times New Roman" w:hAnsi="Times New Roman" w:cs="Times New Roman"/>
          <w:color w:val="000000"/>
          <w:sz w:val="28"/>
          <w:szCs w:val="28"/>
        </w:rPr>
      </w:pPr>
      <w:r w:rsidRPr="009E5C44">
        <w:rPr>
          <w:rStyle w:val="c30"/>
          <w:rFonts w:ascii="Times New Roman" w:hAnsi="Times New Roman" w:cs="Times New Roman"/>
          <w:color w:val="000000"/>
          <w:sz w:val="28"/>
          <w:szCs w:val="28"/>
          <w:shd w:val="clear" w:color="auto" w:fill="FFFFFF"/>
        </w:rPr>
        <w:lastRenderedPageBreak/>
        <w:t>Свойства степени с целым показателем. Разложение многочлена на множители. Сокращение дроби. Сумма и разность дробей. Произведение и частное дробей.</w:t>
      </w:r>
      <w:r w:rsidRPr="009E5C44">
        <w:rPr>
          <w:rStyle w:val="c25"/>
          <w:rFonts w:ascii="Times New Roman" w:hAnsi="Times New Roman" w:cs="Times New Roman"/>
          <w:b/>
          <w:bCs/>
          <w:color w:val="000000"/>
          <w:sz w:val="28"/>
          <w:szCs w:val="28"/>
          <w:shd w:val="clear" w:color="auto" w:fill="FFFFFF"/>
        </w:rPr>
        <w:t> </w:t>
      </w:r>
      <w:r w:rsidRPr="009E5C44">
        <w:rPr>
          <w:rStyle w:val="c30"/>
          <w:rFonts w:ascii="Times New Roman" w:hAnsi="Times New Roman" w:cs="Times New Roman"/>
          <w:color w:val="000000"/>
          <w:sz w:val="28"/>
          <w:szCs w:val="28"/>
          <w:shd w:val="clear" w:color="auto" w:fill="FFFFFF"/>
        </w:rPr>
        <w:t>Преобразование иррациональных выражений. Линейное уравнение. Квадратное уравнение. Дробно-рациональное уравнение. Решение рациональных неравенств</w:t>
      </w:r>
      <w:r w:rsidRPr="009E5C44">
        <w:rPr>
          <w:rFonts w:ascii="Times New Roman" w:hAnsi="Times New Roman" w:cs="Times New Roman"/>
          <w:color w:val="000000"/>
          <w:sz w:val="28"/>
          <w:szCs w:val="28"/>
          <w:shd w:val="clear" w:color="auto" w:fill="FFFFFF"/>
        </w:rPr>
        <w:t xml:space="preserve"> Иррациональные уравнения. Метод равносильности. Иррациональные неравенства. Алгоритм решения неравенств методом интервалов. Соотношения между тригонометрическими функциями одного итого же аргумента. Формулы кратных аргументов. Обратные тригонометрические функции. Формулы корней простейших тригонометрических уравнений. Частные случаи решения простейших тригонометрических уравнений. Отбор корней, принадлежащих промежутку. Способы решения тригонометрических уравнений. Свойства степени с рациональным показателем. Логарифм. Свойства логарифмов. Преобразования логарифмических выражений. Показательные уравнения. Методы решения показательных уравнений. Показательные неравенства, примеры решений. Логарифмические уравнения. Метод равносильности. Логарифмические неравенства.</w:t>
      </w:r>
    </w:p>
    <w:p w:rsidR="009E5C44" w:rsidRDefault="009E5C44" w:rsidP="00AA4991">
      <w:pPr>
        <w:shd w:val="clear" w:color="auto" w:fill="FFFFFF"/>
        <w:spacing w:after="0" w:line="240" w:lineRule="auto"/>
        <w:jc w:val="both"/>
        <w:rPr>
          <w:rFonts w:ascii="Times New Roman" w:eastAsia="Times New Roman" w:hAnsi="Times New Roman" w:cs="Times New Roman"/>
          <w:color w:val="000000"/>
          <w:sz w:val="28"/>
          <w:szCs w:val="28"/>
        </w:rPr>
      </w:pPr>
    </w:p>
    <w:p w:rsidR="00ED628E" w:rsidRDefault="00ED628E" w:rsidP="00AA4991">
      <w:pPr>
        <w:shd w:val="clear" w:color="auto" w:fill="FFFFFF"/>
        <w:spacing w:after="0" w:line="240" w:lineRule="auto"/>
        <w:jc w:val="both"/>
        <w:rPr>
          <w:rFonts w:ascii="Times New Roman" w:eastAsia="Times New Roman" w:hAnsi="Times New Roman" w:cs="Times New Roman"/>
          <w:color w:val="000000"/>
          <w:sz w:val="28"/>
          <w:szCs w:val="28"/>
        </w:rPr>
      </w:pPr>
      <w:r w:rsidRPr="003A5CF4">
        <w:rPr>
          <w:rFonts w:ascii="Times New Roman" w:eastAsia="Times New Roman" w:hAnsi="Times New Roman" w:cs="Times New Roman"/>
          <w:color w:val="000000"/>
          <w:sz w:val="28"/>
          <w:szCs w:val="28"/>
        </w:rPr>
        <w:t>4.</w:t>
      </w:r>
      <w:r w:rsidRPr="003C5FEC">
        <w:rPr>
          <w:rFonts w:ascii="Times New Roman" w:eastAsia="Times New Roman" w:hAnsi="Times New Roman" w:cs="Times New Roman"/>
          <w:b/>
          <w:color w:val="000000"/>
          <w:sz w:val="28"/>
          <w:szCs w:val="28"/>
        </w:rPr>
        <w:t>Математ</w:t>
      </w:r>
      <w:r w:rsidR="00E45F4A" w:rsidRPr="003C5FEC">
        <w:rPr>
          <w:rFonts w:ascii="Times New Roman" w:eastAsia="Times New Roman" w:hAnsi="Times New Roman" w:cs="Times New Roman"/>
          <w:b/>
          <w:color w:val="000000"/>
          <w:sz w:val="28"/>
          <w:szCs w:val="28"/>
        </w:rPr>
        <w:t>ический анализ. Производная.</w:t>
      </w:r>
    </w:p>
    <w:p w:rsidR="00C04794" w:rsidRPr="009E5C44" w:rsidRDefault="009E5C44" w:rsidP="00AA4991">
      <w:pPr>
        <w:shd w:val="clear" w:color="auto" w:fill="FFFFFF"/>
        <w:spacing w:after="0" w:line="240" w:lineRule="auto"/>
        <w:jc w:val="both"/>
        <w:rPr>
          <w:rFonts w:ascii="Times New Roman" w:eastAsia="Times New Roman" w:hAnsi="Times New Roman" w:cs="Times New Roman"/>
          <w:color w:val="000000"/>
          <w:sz w:val="28"/>
          <w:szCs w:val="28"/>
        </w:rPr>
      </w:pPr>
      <w:r w:rsidRPr="009E5C44">
        <w:rPr>
          <w:rFonts w:ascii="Times New Roman" w:hAnsi="Times New Roman" w:cs="Times New Roman"/>
          <w:color w:val="000000"/>
          <w:sz w:val="28"/>
          <w:szCs w:val="28"/>
          <w:shd w:val="clear" w:color="auto" w:fill="FFFFFF"/>
        </w:rPr>
        <w:t>Производная, физический смысл производной.</w:t>
      </w:r>
      <w:r w:rsidR="00C04794" w:rsidRPr="009E5C44">
        <w:rPr>
          <w:rFonts w:ascii="Times New Roman" w:hAnsi="Times New Roman" w:cs="Times New Roman"/>
          <w:color w:val="000000"/>
          <w:sz w:val="28"/>
          <w:szCs w:val="28"/>
          <w:shd w:val="clear" w:color="auto" w:fill="FFFFFF"/>
        </w:rPr>
        <w:t> Правила нахождения производной; применение первообразной для нахождения площадей фигур, для нахождения наибольшего и наименьшего значений функции.</w:t>
      </w:r>
    </w:p>
    <w:p w:rsidR="009E5C44" w:rsidRDefault="009E5C44" w:rsidP="00AA4991">
      <w:pPr>
        <w:shd w:val="clear" w:color="auto" w:fill="FFFFFF"/>
        <w:spacing w:after="0" w:line="240" w:lineRule="auto"/>
        <w:jc w:val="both"/>
        <w:rPr>
          <w:rFonts w:ascii="Times New Roman" w:eastAsia="Times New Roman" w:hAnsi="Times New Roman" w:cs="Times New Roman"/>
          <w:color w:val="000000"/>
          <w:sz w:val="28"/>
          <w:szCs w:val="28"/>
        </w:rPr>
      </w:pPr>
    </w:p>
    <w:p w:rsidR="00ED628E" w:rsidRDefault="00E45F4A" w:rsidP="00AA499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3C5FEC">
        <w:rPr>
          <w:rFonts w:ascii="Times New Roman" w:eastAsia="Times New Roman" w:hAnsi="Times New Roman" w:cs="Times New Roman"/>
          <w:b/>
          <w:color w:val="000000"/>
          <w:sz w:val="28"/>
          <w:szCs w:val="28"/>
        </w:rPr>
        <w:t>Геометрия.</w:t>
      </w:r>
    </w:p>
    <w:p w:rsidR="00C04794" w:rsidRPr="009E5C44" w:rsidRDefault="00C04794" w:rsidP="00AA4991">
      <w:pPr>
        <w:shd w:val="clear" w:color="auto" w:fill="FFFFFF"/>
        <w:spacing w:after="0" w:line="240" w:lineRule="auto"/>
        <w:jc w:val="both"/>
        <w:rPr>
          <w:rFonts w:ascii="Times New Roman" w:eastAsia="Times New Roman" w:hAnsi="Times New Roman" w:cs="Times New Roman"/>
          <w:color w:val="000000"/>
          <w:sz w:val="28"/>
          <w:szCs w:val="28"/>
        </w:rPr>
      </w:pPr>
      <w:r w:rsidRPr="009E5C44">
        <w:rPr>
          <w:rStyle w:val="c30"/>
          <w:rFonts w:ascii="Times New Roman" w:hAnsi="Times New Roman" w:cs="Times New Roman"/>
          <w:color w:val="000000"/>
          <w:sz w:val="28"/>
          <w:szCs w:val="28"/>
          <w:shd w:val="clear" w:color="auto" w:fill="FFFFFF"/>
        </w:rPr>
        <w:t>Задачи на построение сечений. Решение задач на нахождение площадей и объёмов многогранников. Решение задач на нахождение площадей и объёмов тел и поверхностей вращения.</w:t>
      </w:r>
    </w:p>
    <w:p w:rsidR="009E5C44" w:rsidRDefault="009E5C44" w:rsidP="00AA4991">
      <w:pPr>
        <w:shd w:val="clear" w:color="auto" w:fill="FFFFFF"/>
        <w:spacing w:after="0" w:line="240" w:lineRule="auto"/>
        <w:jc w:val="both"/>
        <w:rPr>
          <w:rFonts w:ascii="Times New Roman" w:eastAsia="Times New Roman" w:hAnsi="Times New Roman" w:cs="Times New Roman"/>
          <w:color w:val="000000"/>
          <w:sz w:val="28"/>
          <w:szCs w:val="28"/>
        </w:rPr>
      </w:pPr>
    </w:p>
    <w:p w:rsidR="00ED628E" w:rsidRPr="003A5CF4" w:rsidRDefault="00ED628E" w:rsidP="00AA4991">
      <w:pPr>
        <w:shd w:val="clear" w:color="auto" w:fill="FFFFFF"/>
        <w:spacing w:after="0" w:line="240" w:lineRule="auto"/>
        <w:jc w:val="both"/>
        <w:rPr>
          <w:rFonts w:ascii="Times New Roman" w:eastAsia="Times New Roman" w:hAnsi="Times New Roman" w:cs="Times New Roman"/>
          <w:color w:val="000000"/>
          <w:sz w:val="28"/>
          <w:szCs w:val="28"/>
        </w:rPr>
      </w:pPr>
      <w:r w:rsidRPr="003A5CF4">
        <w:rPr>
          <w:rFonts w:ascii="Times New Roman" w:eastAsia="Times New Roman" w:hAnsi="Times New Roman" w:cs="Times New Roman"/>
          <w:color w:val="000000"/>
          <w:sz w:val="28"/>
          <w:szCs w:val="28"/>
        </w:rPr>
        <w:t xml:space="preserve">6. </w:t>
      </w:r>
      <w:r w:rsidRPr="003C5FEC">
        <w:rPr>
          <w:rFonts w:ascii="Times New Roman" w:eastAsia="Times New Roman" w:hAnsi="Times New Roman" w:cs="Times New Roman"/>
          <w:b/>
          <w:color w:val="000000"/>
          <w:sz w:val="28"/>
          <w:szCs w:val="28"/>
        </w:rPr>
        <w:t>Пов</w:t>
      </w:r>
      <w:r w:rsidR="00E45F4A" w:rsidRPr="003C5FEC">
        <w:rPr>
          <w:rFonts w:ascii="Times New Roman" w:eastAsia="Times New Roman" w:hAnsi="Times New Roman" w:cs="Times New Roman"/>
          <w:b/>
          <w:color w:val="000000"/>
          <w:sz w:val="28"/>
          <w:szCs w:val="28"/>
        </w:rPr>
        <w:t>торение.</w:t>
      </w:r>
    </w:p>
    <w:p w:rsidR="00ED628E" w:rsidRPr="003A5CF4" w:rsidRDefault="00ED628E" w:rsidP="00AA4991">
      <w:pPr>
        <w:shd w:val="clear" w:color="auto" w:fill="FFFFFF"/>
        <w:spacing w:after="0" w:line="240" w:lineRule="auto"/>
        <w:jc w:val="both"/>
        <w:rPr>
          <w:rFonts w:ascii="Times New Roman" w:eastAsia="Times New Roman" w:hAnsi="Times New Roman" w:cs="Times New Roman"/>
          <w:color w:val="000000"/>
          <w:sz w:val="28"/>
          <w:szCs w:val="28"/>
        </w:rPr>
      </w:pPr>
    </w:p>
    <w:p w:rsidR="00ED628E" w:rsidRDefault="00ED628E"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Pr="003A5CF4" w:rsidRDefault="00735061" w:rsidP="00735061">
      <w:pPr>
        <w:shd w:val="clear" w:color="auto" w:fill="FFFFFF"/>
        <w:spacing w:before="100" w:beforeAutospacing="1" w:after="0" w:line="240" w:lineRule="auto"/>
        <w:jc w:val="both"/>
        <w:rPr>
          <w:rFonts w:ascii="Times New Roman" w:eastAsia="Times New Roman" w:hAnsi="Times New Roman" w:cs="Times New Roman"/>
          <w:b/>
          <w:color w:val="000000"/>
          <w:sz w:val="28"/>
          <w:szCs w:val="28"/>
          <w:u w:val="single"/>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9E5C44" w:rsidRDefault="009E5C44" w:rsidP="009E5C44">
      <w:pPr>
        <w:shd w:val="clear" w:color="auto" w:fill="FFFFFF"/>
        <w:spacing w:after="0" w:line="240" w:lineRule="auto"/>
        <w:jc w:val="center"/>
        <w:rPr>
          <w:rFonts w:ascii="Times New Roman" w:eastAsia="Times New Roman" w:hAnsi="Times New Roman" w:cs="Times New Roman"/>
          <w:color w:val="000000"/>
          <w:sz w:val="28"/>
          <w:szCs w:val="28"/>
        </w:rPr>
      </w:pPr>
    </w:p>
    <w:p w:rsidR="00735061" w:rsidRPr="003C5FEC" w:rsidRDefault="006115D3" w:rsidP="009E5C44">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r w:rsidR="009E5C44" w:rsidRPr="003C5FEC">
        <w:rPr>
          <w:rFonts w:ascii="Times New Roman" w:eastAsia="Times New Roman" w:hAnsi="Times New Roman" w:cs="Times New Roman"/>
          <w:b/>
          <w:color w:val="000000"/>
          <w:sz w:val="24"/>
          <w:szCs w:val="24"/>
        </w:rPr>
        <w:t>Тематическое планирование.</w:t>
      </w:r>
    </w:p>
    <w:tbl>
      <w:tblPr>
        <w:tblStyle w:val="a5"/>
        <w:tblW w:w="0" w:type="auto"/>
        <w:tblLook w:val="04A0"/>
      </w:tblPr>
      <w:tblGrid>
        <w:gridCol w:w="1011"/>
        <w:gridCol w:w="4008"/>
        <w:gridCol w:w="2297"/>
        <w:gridCol w:w="2255"/>
      </w:tblGrid>
      <w:tr w:rsidR="00CB11BA" w:rsidRPr="003C5FEC" w:rsidTr="00CB11BA">
        <w:tc>
          <w:tcPr>
            <w:tcW w:w="1011" w:type="dxa"/>
          </w:tcPr>
          <w:p w:rsidR="00CB11BA" w:rsidRPr="003C5FEC" w:rsidRDefault="00CB11BA" w:rsidP="00CB11BA">
            <w:pPr>
              <w:pStyle w:val="a6"/>
              <w:spacing w:after="100" w:afterAutospacing="1"/>
              <w:ind w:left="-142"/>
              <w:jc w:val="center"/>
              <w:rPr>
                <w:rFonts w:ascii="Times New Roman" w:eastAsia="Times New Roman" w:hAnsi="Times New Roman" w:cs="Times New Roman"/>
                <w:b/>
                <w:sz w:val="24"/>
                <w:szCs w:val="24"/>
              </w:rPr>
            </w:pPr>
            <w:r w:rsidRPr="003C5FEC">
              <w:rPr>
                <w:rFonts w:ascii="Times New Roman" w:eastAsia="Times New Roman" w:hAnsi="Times New Roman" w:cs="Times New Roman"/>
                <w:b/>
                <w:sz w:val="24"/>
                <w:szCs w:val="24"/>
              </w:rPr>
              <w:t>№ занятий</w:t>
            </w:r>
          </w:p>
        </w:tc>
        <w:tc>
          <w:tcPr>
            <w:tcW w:w="4008" w:type="dxa"/>
          </w:tcPr>
          <w:p w:rsidR="00CB11BA" w:rsidRPr="003C5FEC" w:rsidRDefault="00CB11BA" w:rsidP="00CB11BA">
            <w:pPr>
              <w:spacing w:before="100" w:beforeAutospacing="1" w:after="100" w:afterAutospacing="1"/>
              <w:jc w:val="center"/>
              <w:rPr>
                <w:rFonts w:ascii="Times New Roman" w:eastAsia="Times New Roman" w:hAnsi="Times New Roman" w:cs="Times New Roman"/>
                <w:b/>
                <w:sz w:val="24"/>
                <w:szCs w:val="24"/>
              </w:rPr>
            </w:pPr>
            <w:r w:rsidRPr="003C5FEC">
              <w:rPr>
                <w:rFonts w:ascii="Times New Roman" w:eastAsia="Times New Roman" w:hAnsi="Times New Roman" w:cs="Times New Roman"/>
                <w:b/>
                <w:sz w:val="24"/>
                <w:szCs w:val="24"/>
              </w:rPr>
              <w:t>Тема занятия</w:t>
            </w:r>
          </w:p>
        </w:tc>
        <w:tc>
          <w:tcPr>
            <w:tcW w:w="2297" w:type="dxa"/>
          </w:tcPr>
          <w:p w:rsidR="00CB11BA" w:rsidRPr="003C5FEC" w:rsidRDefault="00CB11BA" w:rsidP="00CB11BA">
            <w:pPr>
              <w:spacing w:before="100" w:beforeAutospacing="1" w:after="100" w:afterAutospacing="1"/>
              <w:jc w:val="center"/>
              <w:rPr>
                <w:rFonts w:ascii="Times New Roman" w:eastAsia="Times New Roman" w:hAnsi="Times New Roman" w:cs="Times New Roman"/>
                <w:b/>
                <w:sz w:val="24"/>
                <w:szCs w:val="24"/>
              </w:rPr>
            </w:pPr>
            <w:r w:rsidRPr="003C5FEC">
              <w:rPr>
                <w:rFonts w:ascii="Times New Roman" w:eastAsia="Times New Roman" w:hAnsi="Times New Roman" w:cs="Times New Roman"/>
                <w:b/>
                <w:sz w:val="24"/>
                <w:szCs w:val="24"/>
              </w:rPr>
              <w:t>Кол-во часов</w:t>
            </w:r>
          </w:p>
        </w:tc>
        <w:tc>
          <w:tcPr>
            <w:tcW w:w="2255" w:type="dxa"/>
          </w:tcPr>
          <w:p w:rsidR="00CB11BA" w:rsidRPr="003C5FEC" w:rsidRDefault="003C5FEC" w:rsidP="00CB11BA">
            <w:pPr>
              <w:jc w:val="center"/>
              <w:rPr>
                <w:rFonts w:ascii="Times New Roman" w:eastAsia="Times New Roman" w:hAnsi="Times New Roman" w:cs="Times New Roman"/>
                <w:b/>
                <w:color w:val="000000"/>
                <w:sz w:val="24"/>
                <w:szCs w:val="24"/>
              </w:rPr>
            </w:pPr>
            <w:r>
              <w:rPr>
                <w:rFonts w:ascii="PT Astra Serif" w:hAnsi="PT Astra Serif"/>
                <w:b/>
              </w:rPr>
              <w:t>Формы, методы, содержание уроков с учетом рабочей программы воспитания (модуль «Школьный урок»)</w:t>
            </w:r>
          </w:p>
        </w:tc>
      </w:tr>
      <w:tr w:rsidR="009E5C44" w:rsidRPr="003C5FEC" w:rsidTr="00CB11BA">
        <w:tc>
          <w:tcPr>
            <w:tcW w:w="1011" w:type="dxa"/>
          </w:tcPr>
          <w:p w:rsidR="009E5C44" w:rsidRPr="003C5FEC" w:rsidRDefault="009E5C44" w:rsidP="009E5C44">
            <w:pPr>
              <w:jc w:val="center"/>
              <w:rPr>
                <w:rFonts w:ascii="Times New Roman" w:eastAsia="Times New Roman" w:hAnsi="Times New Roman" w:cs="Times New Roman"/>
                <w:color w:val="000000"/>
                <w:sz w:val="24"/>
                <w:szCs w:val="24"/>
              </w:rPr>
            </w:pPr>
          </w:p>
        </w:tc>
        <w:tc>
          <w:tcPr>
            <w:tcW w:w="4008" w:type="dxa"/>
          </w:tcPr>
          <w:p w:rsidR="009E5C44" w:rsidRPr="003C5FEC" w:rsidRDefault="00CB11BA" w:rsidP="009E5C44">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b/>
                <w:bCs/>
                <w:sz w:val="24"/>
                <w:szCs w:val="24"/>
              </w:rPr>
              <w:t>Задачи с экономическим содержанием.</w:t>
            </w:r>
          </w:p>
        </w:tc>
        <w:tc>
          <w:tcPr>
            <w:tcW w:w="2297" w:type="dxa"/>
          </w:tcPr>
          <w:p w:rsidR="009E5C44" w:rsidRPr="003C5FEC" w:rsidRDefault="00CB11BA" w:rsidP="009E5C44">
            <w:pPr>
              <w:jc w:val="center"/>
              <w:rPr>
                <w:rFonts w:ascii="Times New Roman" w:eastAsia="Times New Roman" w:hAnsi="Times New Roman" w:cs="Times New Roman"/>
                <w:b/>
                <w:color w:val="000000"/>
                <w:sz w:val="24"/>
                <w:szCs w:val="24"/>
              </w:rPr>
            </w:pPr>
            <w:r w:rsidRPr="003C5FEC">
              <w:rPr>
                <w:rFonts w:ascii="Times New Roman" w:eastAsia="Times New Roman" w:hAnsi="Times New Roman" w:cs="Times New Roman"/>
                <w:b/>
                <w:color w:val="000000"/>
                <w:sz w:val="24"/>
                <w:szCs w:val="24"/>
              </w:rPr>
              <w:t>6</w:t>
            </w:r>
          </w:p>
        </w:tc>
        <w:tc>
          <w:tcPr>
            <w:tcW w:w="2255" w:type="dxa"/>
          </w:tcPr>
          <w:p w:rsidR="009E5C44" w:rsidRPr="003C5FEC" w:rsidRDefault="009E5C44" w:rsidP="009E5C44">
            <w:pPr>
              <w:jc w:val="center"/>
              <w:rPr>
                <w:rFonts w:ascii="Times New Roman" w:eastAsia="Times New Roman" w:hAnsi="Times New Roman" w:cs="Times New Roman"/>
                <w:color w:val="000000"/>
                <w:sz w:val="24"/>
                <w:szCs w:val="24"/>
              </w:rPr>
            </w:pPr>
          </w:p>
        </w:tc>
      </w:tr>
      <w:tr w:rsidR="00CB11BA" w:rsidRPr="003C5FEC" w:rsidTr="00CB11BA">
        <w:tc>
          <w:tcPr>
            <w:tcW w:w="1011" w:type="dxa"/>
          </w:tcPr>
          <w:p w:rsidR="00CB11BA" w:rsidRPr="003C5FEC" w:rsidRDefault="00CB11BA" w:rsidP="00CB11BA">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4008" w:type="dxa"/>
          </w:tcPr>
          <w:p w:rsidR="00CB11BA" w:rsidRPr="003C5FEC" w:rsidRDefault="00CB11BA" w:rsidP="00CB11BA">
            <w:pPr>
              <w:spacing w:after="150"/>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Налоги. Понятие процент к расчетам налогов</w:t>
            </w:r>
          </w:p>
        </w:tc>
        <w:tc>
          <w:tcPr>
            <w:tcW w:w="2297" w:type="dxa"/>
          </w:tcPr>
          <w:p w:rsidR="00CB11BA" w:rsidRPr="003C5FEC" w:rsidRDefault="00CB11BA" w:rsidP="00CB11BA">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CB11BA" w:rsidRPr="003C5FEC" w:rsidRDefault="00CB11BA" w:rsidP="00CB11BA">
            <w:pPr>
              <w:jc w:val="center"/>
              <w:rPr>
                <w:rFonts w:ascii="Times New Roman" w:eastAsia="Times New Roman" w:hAnsi="Times New Roman" w:cs="Times New Roman"/>
                <w:color w:val="000000"/>
                <w:sz w:val="24"/>
                <w:szCs w:val="24"/>
              </w:rPr>
            </w:pPr>
          </w:p>
        </w:tc>
      </w:tr>
      <w:tr w:rsidR="00CB11BA" w:rsidRPr="003C5FEC" w:rsidTr="00CB11BA">
        <w:tc>
          <w:tcPr>
            <w:tcW w:w="1011" w:type="dxa"/>
          </w:tcPr>
          <w:p w:rsidR="00CB11BA" w:rsidRPr="003C5FEC" w:rsidRDefault="00CB11BA" w:rsidP="00CB11BA">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2</w:t>
            </w:r>
          </w:p>
        </w:tc>
        <w:tc>
          <w:tcPr>
            <w:tcW w:w="4008" w:type="dxa"/>
          </w:tcPr>
          <w:p w:rsidR="00CB11BA" w:rsidRPr="003C5FEC" w:rsidRDefault="00CB11BA" w:rsidP="00CB11BA">
            <w:pPr>
              <w:spacing w:after="150"/>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 xml:space="preserve"> Решение задач на исчисление налогов</w:t>
            </w:r>
          </w:p>
        </w:tc>
        <w:tc>
          <w:tcPr>
            <w:tcW w:w="2297" w:type="dxa"/>
          </w:tcPr>
          <w:p w:rsidR="00CB11BA" w:rsidRPr="003C5FEC" w:rsidRDefault="00CB11BA" w:rsidP="00CB11BA">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CB11BA" w:rsidRPr="003C5FEC" w:rsidRDefault="00CB11BA" w:rsidP="00CB11BA">
            <w:pPr>
              <w:jc w:val="center"/>
              <w:rPr>
                <w:rFonts w:ascii="Times New Roman" w:eastAsia="Times New Roman" w:hAnsi="Times New Roman" w:cs="Times New Roman"/>
                <w:color w:val="000000"/>
                <w:sz w:val="24"/>
                <w:szCs w:val="24"/>
              </w:rPr>
            </w:pPr>
          </w:p>
        </w:tc>
      </w:tr>
      <w:tr w:rsidR="00CB11BA" w:rsidRPr="003C5FEC" w:rsidTr="00CB11BA">
        <w:tc>
          <w:tcPr>
            <w:tcW w:w="1011" w:type="dxa"/>
          </w:tcPr>
          <w:p w:rsidR="00CB11BA" w:rsidRPr="003C5FEC" w:rsidRDefault="00CB11BA" w:rsidP="00CB11BA">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3</w:t>
            </w:r>
          </w:p>
        </w:tc>
        <w:tc>
          <w:tcPr>
            <w:tcW w:w="4008" w:type="dxa"/>
          </w:tcPr>
          <w:p w:rsidR="00CB11BA" w:rsidRPr="003C5FEC" w:rsidRDefault="00CB11BA" w:rsidP="00CB11BA">
            <w:pPr>
              <w:spacing w:after="150"/>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Банковские депозиты. Решение задач на расчет сумм банковских вкладов</w:t>
            </w:r>
          </w:p>
        </w:tc>
        <w:tc>
          <w:tcPr>
            <w:tcW w:w="2297" w:type="dxa"/>
          </w:tcPr>
          <w:p w:rsidR="00CB11BA" w:rsidRPr="003C5FEC" w:rsidRDefault="00CB11BA" w:rsidP="00CB11BA">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CB11BA" w:rsidRPr="003C5FEC" w:rsidRDefault="00CB11BA" w:rsidP="00CB11BA">
            <w:pPr>
              <w:jc w:val="center"/>
              <w:rPr>
                <w:rFonts w:ascii="Times New Roman" w:eastAsia="Times New Roman" w:hAnsi="Times New Roman" w:cs="Times New Roman"/>
                <w:color w:val="000000"/>
                <w:sz w:val="24"/>
                <w:szCs w:val="24"/>
              </w:rPr>
            </w:pPr>
          </w:p>
        </w:tc>
      </w:tr>
      <w:tr w:rsidR="00CB11BA" w:rsidRPr="003C5FEC" w:rsidTr="00CB11BA">
        <w:tc>
          <w:tcPr>
            <w:tcW w:w="1011" w:type="dxa"/>
          </w:tcPr>
          <w:p w:rsidR="00CB11BA" w:rsidRPr="003C5FEC" w:rsidRDefault="00CB11BA" w:rsidP="00CB11BA">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4</w:t>
            </w:r>
          </w:p>
        </w:tc>
        <w:tc>
          <w:tcPr>
            <w:tcW w:w="4008" w:type="dxa"/>
          </w:tcPr>
          <w:p w:rsidR="00CB11BA" w:rsidRPr="003C5FEC" w:rsidRDefault="00CB11BA" w:rsidP="00CB11BA">
            <w:pPr>
              <w:spacing w:after="150"/>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 xml:space="preserve"> Кредиты. Дифференцированные платежи. Решение задач</w:t>
            </w:r>
          </w:p>
        </w:tc>
        <w:tc>
          <w:tcPr>
            <w:tcW w:w="2297" w:type="dxa"/>
          </w:tcPr>
          <w:p w:rsidR="00CB11BA" w:rsidRPr="003C5FEC" w:rsidRDefault="00CB11BA" w:rsidP="00CB11BA">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CB11BA" w:rsidRPr="003C5FEC" w:rsidRDefault="00CB11BA" w:rsidP="00CB11BA">
            <w:pPr>
              <w:jc w:val="center"/>
              <w:rPr>
                <w:rFonts w:ascii="Times New Roman" w:eastAsia="Times New Roman" w:hAnsi="Times New Roman" w:cs="Times New Roman"/>
                <w:color w:val="000000"/>
                <w:sz w:val="24"/>
                <w:szCs w:val="24"/>
              </w:rPr>
            </w:pPr>
          </w:p>
        </w:tc>
      </w:tr>
      <w:tr w:rsidR="00CB11BA" w:rsidRPr="003C5FEC" w:rsidTr="00CB11BA">
        <w:tc>
          <w:tcPr>
            <w:tcW w:w="1011" w:type="dxa"/>
          </w:tcPr>
          <w:p w:rsidR="00CB11BA" w:rsidRPr="003C5FEC" w:rsidRDefault="00CB11BA" w:rsidP="00CB11BA">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5-6</w:t>
            </w:r>
          </w:p>
        </w:tc>
        <w:tc>
          <w:tcPr>
            <w:tcW w:w="4008" w:type="dxa"/>
          </w:tcPr>
          <w:p w:rsidR="00CB11BA" w:rsidRPr="003C5FEC" w:rsidRDefault="00CB11BA" w:rsidP="00CB11BA">
            <w:pPr>
              <w:spacing w:after="150"/>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Задачи с экономическим содержанием в ЕГЭ.</w:t>
            </w:r>
          </w:p>
        </w:tc>
        <w:tc>
          <w:tcPr>
            <w:tcW w:w="2297" w:type="dxa"/>
          </w:tcPr>
          <w:p w:rsidR="00CB11BA" w:rsidRPr="003C5FEC" w:rsidRDefault="00CB11BA" w:rsidP="00CB11BA">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2</w:t>
            </w:r>
          </w:p>
        </w:tc>
        <w:tc>
          <w:tcPr>
            <w:tcW w:w="2255" w:type="dxa"/>
          </w:tcPr>
          <w:p w:rsidR="00CB11BA" w:rsidRPr="003C5FEC" w:rsidRDefault="00AA4991" w:rsidP="00CB11BA">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Урок-исследование «Мои сбережения</w:t>
            </w:r>
            <w:r w:rsidR="00CB11BA" w:rsidRPr="003C5FEC">
              <w:rPr>
                <w:rFonts w:ascii="Times New Roman" w:eastAsia="Times New Roman" w:hAnsi="Times New Roman" w:cs="Times New Roman"/>
                <w:color w:val="000000"/>
                <w:sz w:val="24"/>
                <w:szCs w:val="24"/>
              </w:rPr>
              <w:t>»</w:t>
            </w:r>
          </w:p>
        </w:tc>
      </w:tr>
      <w:tr w:rsidR="009E5C44" w:rsidRPr="003C5FEC" w:rsidTr="00CB11BA">
        <w:tc>
          <w:tcPr>
            <w:tcW w:w="1011" w:type="dxa"/>
          </w:tcPr>
          <w:p w:rsidR="009E5C44" w:rsidRPr="003C5FEC" w:rsidRDefault="009E5C44" w:rsidP="009E5C44">
            <w:pPr>
              <w:jc w:val="center"/>
              <w:rPr>
                <w:rFonts w:ascii="Times New Roman" w:eastAsia="Times New Roman" w:hAnsi="Times New Roman" w:cs="Times New Roman"/>
                <w:color w:val="000000"/>
                <w:sz w:val="24"/>
                <w:szCs w:val="24"/>
              </w:rPr>
            </w:pPr>
          </w:p>
        </w:tc>
        <w:tc>
          <w:tcPr>
            <w:tcW w:w="4008" w:type="dxa"/>
          </w:tcPr>
          <w:p w:rsidR="009E5C44" w:rsidRPr="003C5FEC" w:rsidRDefault="00CB11BA" w:rsidP="009E5C44">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b/>
                <w:bCs/>
                <w:sz w:val="24"/>
                <w:szCs w:val="24"/>
              </w:rPr>
              <w:t>Элементарные графики и статистическая обработка информации.</w:t>
            </w:r>
          </w:p>
        </w:tc>
        <w:tc>
          <w:tcPr>
            <w:tcW w:w="2297" w:type="dxa"/>
          </w:tcPr>
          <w:p w:rsidR="009E5C44" w:rsidRPr="003C5FEC" w:rsidRDefault="00CB11BA" w:rsidP="009E5C44">
            <w:pPr>
              <w:jc w:val="center"/>
              <w:rPr>
                <w:rFonts w:ascii="Times New Roman" w:eastAsia="Times New Roman" w:hAnsi="Times New Roman" w:cs="Times New Roman"/>
                <w:b/>
                <w:color w:val="000000"/>
                <w:sz w:val="24"/>
                <w:szCs w:val="24"/>
              </w:rPr>
            </w:pPr>
            <w:r w:rsidRPr="003C5FEC">
              <w:rPr>
                <w:rFonts w:ascii="Times New Roman" w:eastAsia="Times New Roman" w:hAnsi="Times New Roman" w:cs="Times New Roman"/>
                <w:b/>
                <w:color w:val="000000"/>
                <w:sz w:val="24"/>
                <w:szCs w:val="24"/>
              </w:rPr>
              <w:t>2</w:t>
            </w:r>
          </w:p>
        </w:tc>
        <w:tc>
          <w:tcPr>
            <w:tcW w:w="2255" w:type="dxa"/>
          </w:tcPr>
          <w:p w:rsidR="009E5C44" w:rsidRPr="003C5FEC" w:rsidRDefault="009E5C44" w:rsidP="009E5C44">
            <w:pPr>
              <w:jc w:val="center"/>
              <w:rPr>
                <w:rFonts w:ascii="Times New Roman" w:eastAsia="Times New Roman" w:hAnsi="Times New Roman" w:cs="Times New Roman"/>
                <w:color w:val="000000"/>
                <w:sz w:val="24"/>
                <w:szCs w:val="24"/>
              </w:rPr>
            </w:pPr>
          </w:p>
        </w:tc>
      </w:tr>
      <w:tr w:rsidR="00CB11BA" w:rsidRPr="003C5FEC" w:rsidTr="00CB11BA">
        <w:tc>
          <w:tcPr>
            <w:tcW w:w="1011" w:type="dxa"/>
          </w:tcPr>
          <w:p w:rsidR="00CB11BA" w:rsidRPr="003C5FEC" w:rsidRDefault="00CB11BA" w:rsidP="00CB11BA">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7</w:t>
            </w:r>
          </w:p>
        </w:tc>
        <w:tc>
          <w:tcPr>
            <w:tcW w:w="4008" w:type="dxa"/>
          </w:tcPr>
          <w:p w:rsidR="00CB11BA" w:rsidRPr="003C5FEC" w:rsidRDefault="00CB11BA" w:rsidP="00CB11BA">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Работа с графиками</w:t>
            </w:r>
          </w:p>
        </w:tc>
        <w:tc>
          <w:tcPr>
            <w:tcW w:w="2297" w:type="dxa"/>
          </w:tcPr>
          <w:p w:rsidR="00CB11BA" w:rsidRPr="003C5FEC" w:rsidRDefault="00CB11BA" w:rsidP="00CB11BA">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CB11BA" w:rsidRPr="003C5FEC" w:rsidRDefault="00CB11BA" w:rsidP="00CB11BA">
            <w:pPr>
              <w:jc w:val="center"/>
              <w:rPr>
                <w:rFonts w:ascii="Times New Roman" w:eastAsia="Times New Roman" w:hAnsi="Times New Roman" w:cs="Times New Roman"/>
                <w:color w:val="000000"/>
                <w:sz w:val="24"/>
                <w:szCs w:val="24"/>
              </w:rPr>
            </w:pPr>
          </w:p>
        </w:tc>
      </w:tr>
      <w:tr w:rsidR="00CB11BA" w:rsidRPr="003C5FEC" w:rsidTr="00CB11BA">
        <w:tc>
          <w:tcPr>
            <w:tcW w:w="1011" w:type="dxa"/>
          </w:tcPr>
          <w:p w:rsidR="00CB11BA" w:rsidRPr="003C5FEC" w:rsidRDefault="00CB11BA" w:rsidP="00CB11BA">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8</w:t>
            </w:r>
          </w:p>
        </w:tc>
        <w:tc>
          <w:tcPr>
            <w:tcW w:w="4008" w:type="dxa"/>
          </w:tcPr>
          <w:p w:rsidR="00CB11BA" w:rsidRPr="003C5FEC" w:rsidRDefault="00CB11BA" w:rsidP="00CB11BA">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Работа со схемами и таблицами.</w:t>
            </w:r>
          </w:p>
        </w:tc>
        <w:tc>
          <w:tcPr>
            <w:tcW w:w="2297" w:type="dxa"/>
          </w:tcPr>
          <w:p w:rsidR="00CB11BA" w:rsidRPr="003C5FEC" w:rsidRDefault="00CB11BA" w:rsidP="00CB11BA">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CB11BA" w:rsidRPr="003C5FEC" w:rsidRDefault="00CB11BA" w:rsidP="00CB11BA">
            <w:pPr>
              <w:jc w:val="center"/>
              <w:rPr>
                <w:rFonts w:ascii="Times New Roman" w:eastAsia="Times New Roman" w:hAnsi="Times New Roman" w:cs="Times New Roman"/>
                <w:color w:val="000000"/>
                <w:sz w:val="24"/>
                <w:szCs w:val="24"/>
              </w:rPr>
            </w:pPr>
          </w:p>
        </w:tc>
      </w:tr>
      <w:tr w:rsidR="009E5C44" w:rsidRPr="003C5FEC" w:rsidTr="00CB11BA">
        <w:tc>
          <w:tcPr>
            <w:tcW w:w="1011" w:type="dxa"/>
          </w:tcPr>
          <w:p w:rsidR="009E5C44" w:rsidRPr="003C5FEC" w:rsidRDefault="009E5C44" w:rsidP="009E5C44">
            <w:pPr>
              <w:jc w:val="center"/>
              <w:rPr>
                <w:rFonts w:ascii="Times New Roman" w:eastAsia="Times New Roman" w:hAnsi="Times New Roman" w:cs="Times New Roman"/>
                <w:color w:val="000000"/>
                <w:sz w:val="24"/>
                <w:szCs w:val="24"/>
              </w:rPr>
            </w:pPr>
          </w:p>
        </w:tc>
        <w:tc>
          <w:tcPr>
            <w:tcW w:w="4008" w:type="dxa"/>
          </w:tcPr>
          <w:p w:rsidR="009E5C44" w:rsidRPr="003C5FEC" w:rsidRDefault="00CB11BA" w:rsidP="009E5C44">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b/>
                <w:bCs/>
                <w:sz w:val="24"/>
                <w:szCs w:val="24"/>
              </w:rPr>
              <w:t>Уравнения, системы уравнений и неравенства</w:t>
            </w:r>
          </w:p>
        </w:tc>
        <w:tc>
          <w:tcPr>
            <w:tcW w:w="2297" w:type="dxa"/>
          </w:tcPr>
          <w:p w:rsidR="009E5C44" w:rsidRPr="003C5FEC" w:rsidRDefault="00CB11BA" w:rsidP="009E5C44">
            <w:pPr>
              <w:jc w:val="center"/>
              <w:rPr>
                <w:rFonts w:ascii="Times New Roman" w:eastAsia="Times New Roman" w:hAnsi="Times New Roman" w:cs="Times New Roman"/>
                <w:b/>
                <w:color w:val="000000"/>
                <w:sz w:val="24"/>
                <w:szCs w:val="24"/>
              </w:rPr>
            </w:pPr>
            <w:r w:rsidRPr="003C5FEC">
              <w:rPr>
                <w:rFonts w:ascii="Times New Roman" w:eastAsia="Times New Roman" w:hAnsi="Times New Roman" w:cs="Times New Roman"/>
                <w:b/>
                <w:color w:val="000000"/>
                <w:sz w:val="24"/>
                <w:szCs w:val="24"/>
              </w:rPr>
              <w:t>14</w:t>
            </w:r>
          </w:p>
        </w:tc>
        <w:tc>
          <w:tcPr>
            <w:tcW w:w="2255" w:type="dxa"/>
          </w:tcPr>
          <w:p w:rsidR="009E5C44" w:rsidRPr="003C5FEC" w:rsidRDefault="009E5C44" w:rsidP="009E5C44">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9</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Линейные и квадратные уравнения. Решение систем уравнений.</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10</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Дробно-рациональные уравнения.</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11</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Иррациональные уравнения.</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12</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Иррациональные уравнения и системы</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13</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Тригонометрические уравнения.</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14</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Тригонометрические уравнения. Решение систем</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15</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Тригонометрические уравнения. Закрепление.</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16</w:t>
            </w:r>
          </w:p>
        </w:tc>
        <w:tc>
          <w:tcPr>
            <w:tcW w:w="4008" w:type="dxa"/>
          </w:tcPr>
          <w:p w:rsidR="003C5FEC" w:rsidRPr="003C5FEC" w:rsidRDefault="003C5FEC" w:rsidP="003C5FEC">
            <w:pPr>
              <w:spacing w:before="100" w:beforeAutospacing="1" w:after="100" w:afterAutospacing="1" w:line="180" w:lineRule="atLeast"/>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Показательные уравнения.</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17</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Показательные уравнения и системы.</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18</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Логарифмические уравнения.</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19</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Логарифмические уравнения и системы.</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20</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Логарифмические уравнения. Закрепление.</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21</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Уравнения с модулем</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22</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Решение уравнений в ЕГЭ.</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pStyle w:val="Default"/>
              <w:jc w:val="both"/>
            </w:pPr>
            <w:r w:rsidRPr="003C5FEC">
              <w:t xml:space="preserve">Интеллектуальные интернет – задания </w:t>
            </w:r>
            <w:r w:rsidRPr="003C5FEC">
              <w:lastRenderedPageBreak/>
              <w:t xml:space="preserve">на сайте Решу ЕГЭ. </w:t>
            </w:r>
          </w:p>
          <w:p w:rsidR="003C5FEC" w:rsidRPr="003C5FEC" w:rsidRDefault="003C5FEC" w:rsidP="003C5FEC">
            <w:pPr>
              <w:jc w:val="center"/>
              <w:rPr>
                <w:rFonts w:ascii="Times New Roman" w:eastAsia="Times New Roman" w:hAnsi="Times New Roman" w:cs="Times New Roman"/>
                <w:color w:val="000000"/>
                <w:sz w:val="24"/>
                <w:szCs w:val="24"/>
              </w:rPr>
            </w:pPr>
          </w:p>
        </w:tc>
      </w:tr>
      <w:tr w:rsidR="00AA4991" w:rsidRPr="003C5FEC" w:rsidTr="00CB11BA">
        <w:tc>
          <w:tcPr>
            <w:tcW w:w="1011" w:type="dxa"/>
          </w:tcPr>
          <w:p w:rsidR="00AA4991" w:rsidRPr="003C5FEC" w:rsidRDefault="00AA4991" w:rsidP="009E5C44">
            <w:pPr>
              <w:jc w:val="center"/>
              <w:rPr>
                <w:rFonts w:ascii="Times New Roman" w:eastAsia="Times New Roman" w:hAnsi="Times New Roman" w:cs="Times New Roman"/>
                <w:color w:val="000000"/>
                <w:sz w:val="24"/>
                <w:szCs w:val="24"/>
              </w:rPr>
            </w:pPr>
          </w:p>
        </w:tc>
        <w:tc>
          <w:tcPr>
            <w:tcW w:w="4008" w:type="dxa"/>
          </w:tcPr>
          <w:p w:rsidR="00AA4991" w:rsidRPr="003C5FEC" w:rsidRDefault="003C5FEC" w:rsidP="009E5C44">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b/>
                <w:bCs/>
                <w:sz w:val="24"/>
                <w:szCs w:val="24"/>
              </w:rPr>
              <w:t>Математический анализ. Производная.</w:t>
            </w:r>
          </w:p>
        </w:tc>
        <w:tc>
          <w:tcPr>
            <w:tcW w:w="2297" w:type="dxa"/>
          </w:tcPr>
          <w:p w:rsidR="00AA4991" w:rsidRPr="003C5FEC" w:rsidRDefault="003C5FEC" w:rsidP="009E5C44">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4</w:t>
            </w:r>
          </w:p>
        </w:tc>
        <w:tc>
          <w:tcPr>
            <w:tcW w:w="2255" w:type="dxa"/>
          </w:tcPr>
          <w:p w:rsidR="00AA4991" w:rsidRPr="003C5FEC" w:rsidRDefault="00AA4991" w:rsidP="009E5C44">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23</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Применение производной для исследования свойств функции и построения графиков.</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24</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Наибольшее и наименьшее значение функций.</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25-26</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Применение производной в задачах ЕГЭ.</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2</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hAnsi="Times New Roman" w:cs="Times New Roman"/>
                <w:sz w:val="24"/>
                <w:szCs w:val="24"/>
              </w:rPr>
              <w:t>Работа на портале Решу ЕГЭ</w:t>
            </w:r>
          </w:p>
        </w:tc>
      </w:tr>
      <w:tr w:rsidR="003C5FEC" w:rsidRPr="003C5FEC" w:rsidTr="00CB11BA">
        <w:tc>
          <w:tcPr>
            <w:tcW w:w="1011" w:type="dxa"/>
          </w:tcPr>
          <w:p w:rsidR="003C5FEC" w:rsidRPr="003C5FEC" w:rsidRDefault="003C5FEC" w:rsidP="009E5C44">
            <w:pPr>
              <w:jc w:val="center"/>
              <w:rPr>
                <w:rFonts w:ascii="Times New Roman" w:eastAsia="Times New Roman" w:hAnsi="Times New Roman" w:cs="Times New Roman"/>
                <w:color w:val="000000"/>
                <w:sz w:val="24"/>
                <w:szCs w:val="24"/>
              </w:rPr>
            </w:pPr>
          </w:p>
        </w:tc>
        <w:tc>
          <w:tcPr>
            <w:tcW w:w="4008" w:type="dxa"/>
          </w:tcPr>
          <w:p w:rsidR="003C5FEC" w:rsidRPr="003C5FEC" w:rsidRDefault="003C5FEC" w:rsidP="009E5C44">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b/>
                <w:bCs/>
                <w:sz w:val="24"/>
                <w:szCs w:val="24"/>
              </w:rPr>
              <w:t>Геометрия</w:t>
            </w:r>
          </w:p>
        </w:tc>
        <w:tc>
          <w:tcPr>
            <w:tcW w:w="2297" w:type="dxa"/>
          </w:tcPr>
          <w:p w:rsidR="003C5FEC" w:rsidRPr="003C5FEC" w:rsidRDefault="003C5FEC" w:rsidP="009E5C44">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7</w:t>
            </w:r>
          </w:p>
        </w:tc>
        <w:tc>
          <w:tcPr>
            <w:tcW w:w="2255" w:type="dxa"/>
          </w:tcPr>
          <w:p w:rsidR="003C5FEC" w:rsidRPr="003C5FEC" w:rsidRDefault="003C5FEC" w:rsidP="009E5C44">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27</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Вычисление площадей плоских фигур.</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28</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Планиметрия в задачах ЕГЭ.</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29</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Решение задач на нахождение расстояний между прямыми, между прямой и плоскостью.</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30</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Вычисление площадей поверхностей многогранников и тел вращения.</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31</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Вычисления объемов многогранников и тел вращения.</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32</w:t>
            </w:r>
          </w:p>
        </w:tc>
        <w:tc>
          <w:tcPr>
            <w:tcW w:w="4008" w:type="dxa"/>
          </w:tcPr>
          <w:p w:rsidR="003C5FEC" w:rsidRPr="003C5FEC" w:rsidRDefault="003C5FEC" w:rsidP="003C5FEC">
            <w:pPr>
              <w:spacing w:before="100" w:beforeAutospacing="1" w:after="100" w:afterAutospacing="1"/>
              <w:rPr>
                <w:rFonts w:ascii="Times New Roman" w:eastAsia="Times New Roman" w:hAnsi="Times New Roman" w:cs="Times New Roman"/>
                <w:sz w:val="24"/>
                <w:szCs w:val="24"/>
              </w:rPr>
            </w:pPr>
            <w:r w:rsidRPr="003C5FEC">
              <w:rPr>
                <w:rFonts w:ascii="Times New Roman" w:eastAsia="Times New Roman" w:hAnsi="Times New Roman" w:cs="Times New Roman"/>
                <w:sz w:val="24"/>
                <w:szCs w:val="24"/>
              </w:rPr>
              <w:t>Стереометрия в задачах ЕГЭ.</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hAnsi="Times New Roman" w:cs="Times New Roman"/>
                <w:sz w:val="24"/>
                <w:szCs w:val="24"/>
              </w:rPr>
              <w:t>Работа на портале Решу ЕГЭ</w:t>
            </w:r>
          </w:p>
        </w:tc>
      </w:tr>
      <w:tr w:rsidR="003C5FEC" w:rsidRPr="003C5FEC" w:rsidTr="00CB11BA">
        <w:tc>
          <w:tcPr>
            <w:tcW w:w="1011"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33</w:t>
            </w:r>
          </w:p>
        </w:tc>
        <w:tc>
          <w:tcPr>
            <w:tcW w:w="4008" w:type="dxa"/>
          </w:tcPr>
          <w:p w:rsidR="003C5FEC" w:rsidRPr="006115D3" w:rsidRDefault="006115D3" w:rsidP="003C5FEC">
            <w:pPr>
              <w:spacing w:before="100" w:beforeAutospacing="1" w:after="100" w:afterAutospacing="1"/>
              <w:rPr>
                <w:rFonts w:ascii="Times New Roman" w:eastAsia="Times New Roman" w:hAnsi="Times New Roman" w:cs="Times New Roman"/>
                <w:sz w:val="24"/>
                <w:szCs w:val="24"/>
              </w:rPr>
            </w:pPr>
            <w:r w:rsidRPr="006115D3">
              <w:rPr>
                <w:rFonts w:ascii="Times New Roman" w:eastAsia="Times New Roman" w:hAnsi="Times New Roman" w:cs="Times New Roman"/>
                <w:sz w:val="24"/>
                <w:szCs w:val="24"/>
              </w:rPr>
              <w:t>Варианты ЕГЭ</w:t>
            </w:r>
          </w:p>
        </w:tc>
        <w:tc>
          <w:tcPr>
            <w:tcW w:w="2297" w:type="dxa"/>
          </w:tcPr>
          <w:p w:rsidR="003C5FEC" w:rsidRPr="003C5FEC" w:rsidRDefault="003C5FEC" w:rsidP="003C5FEC">
            <w:pPr>
              <w:jc w:val="center"/>
              <w:rPr>
                <w:rFonts w:ascii="Times New Roman" w:eastAsia="Times New Roman" w:hAnsi="Times New Roman" w:cs="Times New Roman"/>
                <w:color w:val="000000"/>
                <w:sz w:val="24"/>
                <w:szCs w:val="24"/>
              </w:rPr>
            </w:pPr>
            <w:r w:rsidRPr="003C5FEC">
              <w:rPr>
                <w:rFonts w:ascii="Times New Roman" w:eastAsia="Times New Roman" w:hAnsi="Times New Roman" w:cs="Times New Roman"/>
                <w:color w:val="000000"/>
                <w:sz w:val="24"/>
                <w:szCs w:val="24"/>
              </w:rPr>
              <w:t>1</w:t>
            </w:r>
          </w:p>
        </w:tc>
        <w:tc>
          <w:tcPr>
            <w:tcW w:w="2255" w:type="dxa"/>
          </w:tcPr>
          <w:p w:rsidR="003C5FEC" w:rsidRPr="003C5FEC" w:rsidRDefault="003C5FEC" w:rsidP="003C5FEC">
            <w:pPr>
              <w:jc w:val="center"/>
              <w:rPr>
                <w:rFonts w:ascii="Times New Roman" w:eastAsia="Times New Roman" w:hAnsi="Times New Roman" w:cs="Times New Roman"/>
                <w:color w:val="000000"/>
                <w:sz w:val="24"/>
                <w:szCs w:val="24"/>
              </w:rPr>
            </w:pPr>
          </w:p>
        </w:tc>
      </w:tr>
      <w:tr w:rsidR="006115D3" w:rsidRPr="003C5FEC" w:rsidTr="00CB11BA">
        <w:tc>
          <w:tcPr>
            <w:tcW w:w="1011" w:type="dxa"/>
          </w:tcPr>
          <w:p w:rsidR="006115D3" w:rsidRPr="003C5FEC" w:rsidRDefault="006115D3" w:rsidP="003C5FE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4008" w:type="dxa"/>
          </w:tcPr>
          <w:p w:rsidR="006115D3" w:rsidRPr="003C5FEC" w:rsidRDefault="006115D3" w:rsidP="003C5FEC">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Обобщение курса</w:t>
            </w:r>
            <w:r w:rsidRPr="003C5FEC">
              <w:rPr>
                <w:rFonts w:ascii="Times New Roman" w:eastAsia="Times New Roman" w:hAnsi="Times New Roman" w:cs="Times New Roman"/>
                <w:b/>
                <w:sz w:val="24"/>
                <w:szCs w:val="24"/>
              </w:rPr>
              <w:t xml:space="preserve"> .</w:t>
            </w:r>
          </w:p>
        </w:tc>
        <w:tc>
          <w:tcPr>
            <w:tcW w:w="2297" w:type="dxa"/>
          </w:tcPr>
          <w:p w:rsidR="006115D3" w:rsidRPr="003C5FEC" w:rsidRDefault="006115D3" w:rsidP="003C5FEC">
            <w:pPr>
              <w:jc w:val="center"/>
              <w:rPr>
                <w:rFonts w:ascii="Times New Roman" w:eastAsia="Times New Roman" w:hAnsi="Times New Roman" w:cs="Times New Roman"/>
                <w:color w:val="000000"/>
                <w:sz w:val="24"/>
                <w:szCs w:val="24"/>
              </w:rPr>
            </w:pPr>
          </w:p>
        </w:tc>
        <w:tc>
          <w:tcPr>
            <w:tcW w:w="2255" w:type="dxa"/>
          </w:tcPr>
          <w:p w:rsidR="006115D3" w:rsidRPr="003C5FEC" w:rsidRDefault="006115D3" w:rsidP="003C5FEC">
            <w:pPr>
              <w:jc w:val="center"/>
              <w:rPr>
                <w:rFonts w:ascii="Times New Roman" w:eastAsia="Times New Roman" w:hAnsi="Times New Roman" w:cs="Times New Roman"/>
                <w:color w:val="000000"/>
                <w:sz w:val="24"/>
                <w:szCs w:val="24"/>
              </w:rPr>
            </w:pPr>
          </w:p>
        </w:tc>
      </w:tr>
      <w:tr w:rsidR="003C5FEC" w:rsidRPr="003C5FEC" w:rsidTr="00CB11BA">
        <w:tc>
          <w:tcPr>
            <w:tcW w:w="1011" w:type="dxa"/>
          </w:tcPr>
          <w:p w:rsidR="003C5FEC" w:rsidRPr="003C5FEC" w:rsidRDefault="003C5FEC" w:rsidP="009E5C44">
            <w:pPr>
              <w:jc w:val="center"/>
              <w:rPr>
                <w:rFonts w:ascii="Times New Roman" w:eastAsia="Times New Roman" w:hAnsi="Times New Roman" w:cs="Times New Roman"/>
                <w:color w:val="000000"/>
                <w:sz w:val="24"/>
                <w:szCs w:val="24"/>
              </w:rPr>
            </w:pPr>
          </w:p>
        </w:tc>
        <w:tc>
          <w:tcPr>
            <w:tcW w:w="4008" w:type="dxa"/>
          </w:tcPr>
          <w:p w:rsidR="003C5FEC" w:rsidRPr="003C5FEC" w:rsidRDefault="003C5FEC" w:rsidP="009E5C44">
            <w:pPr>
              <w:jc w:val="center"/>
              <w:rPr>
                <w:rFonts w:ascii="Times New Roman" w:eastAsia="Times New Roman" w:hAnsi="Times New Roman" w:cs="Times New Roman"/>
                <w:b/>
                <w:color w:val="000000"/>
                <w:sz w:val="24"/>
                <w:szCs w:val="24"/>
              </w:rPr>
            </w:pPr>
            <w:r w:rsidRPr="003C5FEC">
              <w:rPr>
                <w:rFonts w:ascii="Times New Roman" w:eastAsia="Times New Roman" w:hAnsi="Times New Roman" w:cs="Times New Roman"/>
                <w:b/>
                <w:color w:val="000000"/>
                <w:sz w:val="24"/>
                <w:szCs w:val="24"/>
              </w:rPr>
              <w:t>Итого</w:t>
            </w:r>
          </w:p>
        </w:tc>
        <w:tc>
          <w:tcPr>
            <w:tcW w:w="2297" w:type="dxa"/>
          </w:tcPr>
          <w:p w:rsidR="003C5FEC" w:rsidRPr="003C5FEC" w:rsidRDefault="006115D3" w:rsidP="009E5C4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w:t>
            </w:r>
          </w:p>
        </w:tc>
        <w:tc>
          <w:tcPr>
            <w:tcW w:w="2255" w:type="dxa"/>
          </w:tcPr>
          <w:p w:rsidR="003C5FEC" w:rsidRPr="003C5FEC" w:rsidRDefault="003C5FEC" w:rsidP="009E5C44">
            <w:pPr>
              <w:jc w:val="center"/>
              <w:rPr>
                <w:rFonts w:ascii="Times New Roman" w:eastAsia="Times New Roman" w:hAnsi="Times New Roman" w:cs="Times New Roman"/>
                <w:color w:val="000000"/>
                <w:sz w:val="24"/>
                <w:szCs w:val="24"/>
              </w:rPr>
            </w:pPr>
          </w:p>
        </w:tc>
      </w:tr>
    </w:tbl>
    <w:p w:rsidR="009E5C44" w:rsidRDefault="009E5C44" w:rsidP="009E5C44">
      <w:pPr>
        <w:shd w:val="clear" w:color="auto" w:fill="FFFFFF"/>
        <w:spacing w:after="0" w:line="240" w:lineRule="auto"/>
        <w:jc w:val="center"/>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735061" w:rsidRDefault="00735061" w:rsidP="00ED628E">
      <w:pPr>
        <w:shd w:val="clear" w:color="auto" w:fill="FFFFFF"/>
        <w:spacing w:after="0" w:line="240" w:lineRule="auto"/>
        <w:jc w:val="both"/>
        <w:rPr>
          <w:rFonts w:ascii="Times New Roman" w:eastAsia="Times New Roman" w:hAnsi="Times New Roman" w:cs="Times New Roman"/>
          <w:color w:val="000000"/>
          <w:sz w:val="28"/>
          <w:szCs w:val="28"/>
        </w:rPr>
      </w:pPr>
    </w:p>
    <w:p w:rsidR="006B4A8B" w:rsidRPr="003A5CF4" w:rsidRDefault="006B4A8B">
      <w:pPr>
        <w:rPr>
          <w:sz w:val="28"/>
          <w:szCs w:val="28"/>
        </w:rPr>
      </w:pPr>
    </w:p>
    <w:sectPr w:rsidR="006B4A8B" w:rsidRPr="003A5CF4" w:rsidSect="00ED62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C44" w:rsidRDefault="009E5C44" w:rsidP="009E5C44">
      <w:pPr>
        <w:spacing w:after="0" w:line="240" w:lineRule="auto"/>
      </w:pPr>
      <w:r>
        <w:separator/>
      </w:r>
    </w:p>
  </w:endnote>
  <w:endnote w:type="continuationSeparator" w:id="1">
    <w:p w:rsidR="009E5C44" w:rsidRDefault="009E5C44" w:rsidP="009E5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C44" w:rsidRDefault="009E5C44" w:rsidP="009E5C44">
      <w:pPr>
        <w:spacing w:after="0" w:line="240" w:lineRule="auto"/>
      </w:pPr>
      <w:r>
        <w:separator/>
      </w:r>
    </w:p>
  </w:footnote>
  <w:footnote w:type="continuationSeparator" w:id="1">
    <w:p w:rsidR="009E5C44" w:rsidRDefault="009E5C44" w:rsidP="009E5C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6E5"/>
    <w:multiLevelType w:val="multilevel"/>
    <w:tmpl w:val="8A20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864D8"/>
    <w:multiLevelType w:val="multilevel"/>
    <w:tmpl w:val="F3FE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22143"/>
    <w:multiLevelType w:val="multilevel"/>
    <w:tmpl w:val="D60AF58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F3CFA"/>
    <w:multiLevelType w:val="multilevel"/>
    <w:tmpl w:val="F4D2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E2845"/>
    <w:multiLevelType w:val="multilevel"/>
    <w:tmpl w:val="3202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A5F36"/>
    <w:multiLevelType w:val="multilevel"/>
    <w:tmpl w:val="E6CA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C1A8E"/>
    <w:multiLevelType w:val="multilevel"/>
    <w:tmpl w:val="AD24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F7C1C"/>
    <w:multiLevelType w:val="multilevel"/>
    <w:tmpl w:val="3614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D5189"/>
    <w:multiLevelType w:val="multilevel"/>
    <w:tmpl w:val="6594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4203F2"/>
    <w:multiLevelType w:val="multilevel"/>
    <w:tmpl w:val="2D54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D61261"/>
    <w:multiLevelType w:val="hybridMultilevel"/>
    <w:tmpl w:val="6F22DC2A"/>
    <w:lvl w:ilvl="0" w:tplc="7AE2AC2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3"/>
  </w:num>
  <w:num w:numId="6">
    <w:abstractNumId w:val="9"/>
  </w:num>
  <w:num w:numId="7">
    <w:abstractNumId w:val="5"/>
  </w:num>
  <w:num w:numId="8">
    <w:abstractNumId w:val="2"/>
  </w:num>
  <w:num w:numId="9">
    <w:abstractNumId w:val="8"/>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75A57"/>
    <w:rsid w:val="000C549C"/>
    <w:rsid w:val="000F1EA4"/>
    <w:rsid w:val="00351AC5"/>
    <w:rsid w:val="003A5CF4"/>
    <w:rsid w:val="003C5FEC"/>
    <w:rsid w:val="004213DE"/>
    <w:rsid w:val="004C5488"/>
    <w:rsid w:val="004E628D"/>
    <w:rsid w:val="00553BE8"/>
    <w:rsid w:val="00560FD9"/>
    <w:rsid w:val="005C30B0"/>
    <w:rsid w:val="006115D3"/>
    <w:rsid w:val="006946F4"/>
    <w:rsid w:val="006B4A8B"/>
    <w:rsid w:val="006D19F7"/>
    <w:rsid w:val="00735061"/>
    <w:rsid w:val="00782974"/>
    <w:rsid w:val="00875A57"/>
    <w:rsid w:val="008772FA"/>
    <w:rsid w:val="009A28FE"/>
    <w:rsid w:val="009A2D52"/>
    <w:rsid w:val="009B76BA"/>
    <w:rsid w:val="009E5C44"/>
    <w:rsid w:val="00A4212A"/>
    <w:rsid w:val="00AA4991"/>
    <w:rsid w:val="00C04794"/>
    <w:rsid w:val="00C11B79"/>
    <w:rsid w:val="00CB11BA"/>
    <w:rsid w:val="00CF71F4"/>
    <w:rsid w:val="00D123F8"/>
    <w:rsid w:val="00DA5271"/>
    <w:rsid w:val="00E45F4A"/>
    <w:rsid w:val="00E8135C"/>
    <w:rsid w:val="00ED0948"/>
    <w:rsid w:val="00ED6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12A"/>
    <w:rPr>
      <w:rFonts w:ascii="Tahoma" w:hAnsi="Tahoma" w:cs="Tahoma"/>
      <w:sz w:val="16"/>
      <w:szCs w:val="16"/>
    </w:rPr>
  </w:style>
  <w:style w:type="table" w:styleId="a5">
    <w:name w:val="Table Grid"/>
    <w:basedOn w:val="a1"/>
    <w:uiPriority w:val="59"/>
    <w:rsid w:val="00ED628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D628E"/>
    <w:pPr>
      <w:ind w:left="720"/>
      <w:contextualSpacing/>
    </w:pPr>
    <w:rPr>
      <w:rFonts w:eastAsiaTheme="minorEastAsia"/>
      <w:lang w:eastAsia="ru-RU"/>
    </w:rPr>
  </w:style>
  <w:style w:type="paragraph" w:styleId="a7">
    <w:name w:val="Normal (Web)"/>
    <w:basedOn w:val="a"/>
    <w:uiPriority w:val="99"/>
    <w:semiHidden/>
    <w:unhideWhenUsed/>
    <w:rsid w:val="006D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C04794"/>
    <w:pPr>
      <w:spacing w:after="0" w:line="240" w:lineRule="auto"/>
    </w:pPr>
    <w:rPr>
      <w:rFonts w:ascii="Calibri" w:eastAsia="Calibri" w:hAnsi="Calibri" w:cs="Times New Roman"/>
    </w:rPr>
  </w:style>
  <w:style w:type="character" w:customStyle="1" w:styleId="c30">
    <w:name w:val="c30"/>
    <w:basedOn w:val="a0"/>
    <w:rsid w:val="00C04794"/>
  </w:style>
  <w:style w:type="character" w:customStyle="1" w:styleId="c25">
    <w:name w:val="c25"/>
    <w:basedOn w:val="a0"/>
    <w:rsid w:val="00C04794"/>
  </w:style>
  <w:style w:type="paragraph" w:styleId="a9">
    <w:name w:val="header"/>
    <w:basedOn w:val="a"/>
    <w:link w:val="aa"/>
    <w:uiPriority w:val="99"/>
    <w:semiHidden/>
    <w:unhideWhenUsed/>
    <w:rsid w:val="009E5C4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E5C44"/>
  </w:style>
  <w:style w:type="paragraph" w:styleId="ab">
    <w:name w:val="footer"/>
    <w:basedOn w:val="a"/>
    <w:link w:val="ac"/>
    <w:uiPriority w:val="99"/>
    <w:semiHidden/>
    <w:unhideWhenUsed/>
    <w:rsid w:val="009E5C4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E5C44"/>
  </w:style>
  <w:style w:type="paragraph" w:customStyle="1" w:styleId="Default">
    <w:name w:val="Default"/>
    <w:rsid w:val="003C5F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1497</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2023-09-08T05:45:00Z</cp:lastPrinted>
  <dcterms:created xsi:type="dcterms:W3CDTF">2019-10-08T14:04:00Z</dcterms:created>
  <dcterms:modified xsi:type="dcterms:W3CDTF">2023-09-12T12:01:00Z</dcterms:modified>
</cp:coreProperties>
</file>