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593"/>
        <w:tblW w:w="9735" w:type="dxa"/>
        <w:tblLayout w:type="fixed"/>
        <w:tblLook w:val="04A0"/>
      </w:tblPr>
      <w:tblGrid>
        <w:gridCol w:w="462"/>
        <w:gridCol w:w="2180"/>
        <w:gridCol w:w="7093"/>
      </w:tblGrid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9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</w:rPr>
              <w:t>Аннотация к рабочей программе по русскому языку, 11 класс</w:t>
            </w:r>
          </w:p>
        </w:tc>
      </w:tr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Предмет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</w:tr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усвоения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Базовый</w:t>
            </w:r>
          </w:p>
        </w:tc>
      </w:tr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t>Место учебного предмета в учебном плане школы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Рабочая программа рассчитана на 102 часа  (3 часа в неделю), что соответствует </w:t>
            </w:r>
            <w:r>
              <w:rPr>
                <w:rStyle w:val="c0"/>
                <w:i/>
                <w:sz w:val="24"/>
                <w:szCs w:val="24"/>
              </w:rPr>
              <w:t>учебному плану школы</w:t>
            </w:r>
            <w:r>
              <w:rPr>
                <w:rStyle w:val="c0"/>
                <w:sz w:val="24"/>
                <w:szCs w:val="24"/>
              </w:rPr>
              <w:t xml:space="preserve">. Рабочая программа является модифицированной, так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авторской программе по русскому языку для 10-11 </w:t>
            </w:r>
            <w:r>
              <w:rPr>
                <w:rStyle w:val="c0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Style w:val="c0"/>
                <w:sz w:val="24"/>
                <w:szCs w:val="24"/>
              </w:rPr>
              <w:t>И.В.Гусаровой</w:t>
            </w:r>
            <w:proofErr w:type="spellEnd"/>
            <w:r>
              <w:rPr>
                <w:rStyle w:val="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в 11 классе отводится 105 часов.</w:t>
            </w:r>
          </w:p>
        </w:tc>
      </w:tr>
      <w:tr w:rsidR="00672836" w:rsidTr="00672836">
        <w:trPr>
          <w:trHeight w:val="1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Нормативная база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Pr="008A1133" w:rsidRDefault="00672836" w:rsidP="0067283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</w:rPr>
              <w:t xml:space="preserve">Данная рабочая программа </w:t>
            </w:r>
            <w:r>
              <w:rPr>
                <w:rStyle w:val="c5"/>
                <w:color w:val="000000"/>
              </w:rPr>
              <w:t>разработана в соответствии 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"/>
                <w:color w:val="333333"/>
                <w:shd w:val="clear" w:color="auto" w:fill="FFFFFF"/>
              </w:rPr>
              <w:t>требова-ниями</w:t>
            </w:r>
            <w:proofErr w:type="spellEnd"/>
            <w:r>
              <w:rPr>
                <w:rStyle w:val="c1"/>
                <w:color w:val="333333"/>
                <w:shd w:val="clear" w:color="auto" w:fill="FFFFFF"/>
              </w:rPr>
              <w:t xml:space="preserve"> федерального государственного образовательного </w:t>
            </w:r>
            <w:proofErr w:type="spellStart"/>
            <w:r>
              <w:rPr>
                <w:rStyle w:val="c1"/>
                <w:color w:val="333333"/>
                <w:shd w:val="clear" w:color="auto" w:fill="FFFFFF"/>
              </w:rPr>
              <w:t>станда</w:t>
            </w:r>
            <w:proofErr w:type="gramStart"/>
            <w:r>
              <w:rPr>
                <w:rStyle w:val="c1"/>
                <w:color w:val="333333"/>
                <w:shd w:val="clear" w:color="auto" w:fill="FFFFFF"/>
              </w:rPr>
              <w:t>р</w:t>
            </w:r>
            <w:proofErr w:type="spellEnd"/>
            <w:r>
              <w:rPr>
                <w:rStyle w:val="c1"/>
                <w:color w:val="333333"/>
                <w:shd w:val="clear" w:color="auto" w:fill="FFFFFF"/>
              </w:rPr>
              <w:t>-</w:t>
            </w:r>
            <w:proofErr w:type="gramEnd"/>
            <w:r>
              <w:rPr>
                <w:rStyle w:val="c1"/>
                <w:color w:val="333333"/>
                <w:shd w:val="clear" w:color="auto" w:fill="FFFFFF"/>
              </w:rPr>
              <w:t xml:space="preserve"> та среднего общего образования, утвержденного приказом </w:t>
            </w:r>
            <w:proofErr w:type="spellStart"/>
            <w:r>
              <w:rPr>
                <w:rStyle w:val="c1"/>
                <w:color w:val="333333"/>
                <w:shd w:val="clear" w:color="auto" w:fill="FFFFFF"/>
              </w:rPr>
              <w:t>МОиН</w:t>
            </w:r>
            <w:proofErr w:type="spellEnd"/>
            <w:r>
              <w:rPr>
                <w:rStyle w:val="c1"/>
                <w:color w:val="333333"/>
                <w:shd w:val="clear" w:color="auto" w:fill="FFFFFF"/>
              </w:rPr>
              <w:t xml:space="preserve"> РФ от 17.05.2012 № 413 с изменениями, внесенными приказом </w:t>
            </w:r>
            <w:proofErr w:type="spellStart"/>
            <w:r>
              <w:rPr>
                <w:rStyle w:val="c1"/>
                <w:color w:val="333333"/>
                <w:shd w:val="clear" w:color="auto" w:fill="FFFFFF"/>
              </w:rPr>
              <w:t>МОиН</w:t>
            </w:r>
            <w:proofErr w:type="spellEnd"/>
            <w:r>
              <w:rPr>
                <w:rStyle w:val="c1"/>
                <w:color w:val="333333"/>
                <w:shd w:val="clear" w:color="auto" w:fill="FFFFFF"/>
              </w:rPr>
              <w:t xml:space="preserve">  РФ29 января 2014 г. № 1645, 31 декабря 2015г. №1578 и </w:t>
            </w:r>
            <w:r>
              <w:rPr>
                <w:rStyle w:val="c16"/>
                <w:color w:val="000000"/>
              </w:rPr>
              <w:t xml:space="preserve">рекомендациями авторской программы под ред. </w:t>
            </w:r>
            <w:proofErr w:type="spellStart"/>
            <w:r>
              <w:rPr>
                <w:rStyle w:val="c16"/>
                <w:color w:val="000000"/>
              </w:rPr>
              <w:t>Гусаровой</w:t>
            </w:r>
            <w:proofErr w:type="spellEnd"/>
            <w:r>
              <w:rPr>
                <w:rStyle w:val="c16"/>
                <w:color w:val="000000"/>
              </w:rPr>
              <w:t xml:space="preserve"> И.В</w:t>
            </w:r>
            <w:r>
              <w:rPr>
                <w:rStyle w:val="c14"/>
                <w:color w:val="000000"/>
              </w:rPr>
              <w:t xml:space="preserve">. </w:t>
            </w:r>
          </w:p>
        </w:tc>
      </w:tr>
      <w:tr w:rsidR="00672836" w:rsidTr="00672836">
        <w:trPr>
          <w:trHeight w:val="29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t>Цель реализации программы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поможет систематизировать и обобщить знания по русскому языку основной (полной) школы; обеспечить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целена-правленную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качественную подготовку учащихся к ЕГЭ.</w:t>
            </w:r>
          </w:p>
        </w:tc>
      </w:tr>
      <w:tr w:rsidR="00672836" w:rsidTr="00672836">
        <w:trPr>
          <w:trHeight w:val="7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Задачи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ликвидировать у учащихся имеющиеся пробелы;</w:t>
            </w:r>
          </w:p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устной и письменной речи;</w:t>
            </w:r>
          </w:p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и грамматический строй речи;</w:t>
            </w:r>
          </w:p>
          <w:p w:rsidR="00672836" w:rsidRDefault="00672836" w:rsidP="006728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творческих способностей учащихся.</w:t>
            </w:r>
          </w:p>
        </w:tc>
      </w:tr>
      <w:tr w:rsidR="00672836" w:rsidTr="00672836">
        <w:trPr>
          <w:trHeight w:val="28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 xml:space="preserve">Структура программы. Рабочая программа включает в себя следующие разделы: </w:t>
            </w:r>
          </w:p>
        </w:tc>
      </w:tr>
      <w:tr w:rsidR="00672836" w:rsidTr="00672836">
        <w:trPr>
          <w:trHeight w:val="7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>- пояснительную записку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конкретизируются общие цели и задачи основного общего образования с учётом специфики учебного предмета. </w:t>
            </w:r>
          </w:p>
        </w:tc>
      </w:tr>
      <w:tr w:rsidR="00672836" w:rsidTr="00672836">
        <w:trPr>
          <w:trHeight w:val="7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>планируемые результаты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перечислены конкретные знания, умения и навыки,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сформированы у учащихся по окончании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2836" w:rsidTr="00672836">
        <w:trPr>
          <w:trHeight w:val="245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>Учебно-тематический план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6957" w:type="dxa"/>
              <w:shd w:val="clear" w:color="auto" w:fill="FFFFFF"/>
              <w:tblLayout w:type="fixed"/>
              <w:tblLook w:val="04A0"/>
            </w:tblPr>
            <w:tblGrid>
              <w:gridCol w:w="557"/>
              <w:gridCol w:w="4395"/>
              <w:gridCol w:w="850"/>
              <w:gridCol w:w="567"/>
              <w:gridCol w:w="588"/>
            </w:tblGrid>
            <w:tr w:rsidR="00672836" w:rsidRPr="00F834A3" w:rsidTr="00352F89">
              <w:trPr>
                <w:trHeight w:val="252"/>
              </w:trPr>
              <w:tc>
                <w:tcPr>
                  <w:tcW w:w="5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672836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</w:tr>
            <w:tr w:rsidR="00672836" w:rsidRPr="00F834A3" w:rsidTr="00352F89">
              <w:trPr>
                <w:trHeight w:val="251"/>
              </w:trPr>
              <w:tc>
                <w:tcPr>
                  <w:tcW w:w="55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672836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672836" w:rsidRPr="00672836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672836" w:rsidRPr="00672836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к/</w:t>
                  </w:r>
                  <w:proofErr w:type="spellStart"/>
                  <w:proofErr w:type="gramStart"/>
                  <w:r w:rsidRPr="006728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672836" w:rsidRPr="00F834A3" w:rsidTr="00352F89">
              <w:trPr>
                <w:trHeight w:val="54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Язык и культура.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72836" w:rsidRPr="00F834A3" w:rsidTr="00352F89">
              <w:trPr>
                <w:trHeight w:val="357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 и орфография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72836" w:rsidRPr="00F834A3" w:rsidTr="00352F89">
              <w:trPr>
                <w:trHeight w:val="122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 и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пунктуация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72836" w:rsidRPr="00F834A3" w:rsidTr="00352F89">
              <w:trPr>
                <w:trHeight w:val="162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 речи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72836" w:rsidRPr="00F834A3" w:rsidTr="00352F89">
              <w:trPr>
                <w:trHeight w:val="372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Повторение,</w:t>
                  </w:r>
                  <w:r w:rsidRPr="00F834A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</w:t>
                  </w:r>
                  <w:r w:rsidRPr="00F834A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72836" w:rsidRPr="00F834A3" w:rsidTr="00352F89">
              <w:trPr>
                <w:trHeight w:val="290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672836" w:rsidRPr="00F834A3" w:rsidRDefault="00672836" w:rsidP="00672836">
                  <w:pPr>
                    <w:spacing w:line="0" w:lineRule="atLeast"/>
                    <w:ind w:firstLine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672836" w:rsidRDefault="00672836" w:rsidP="0067283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231F20"/>
                <w:w w:val="110"/>
              </w:rPr>
            </w:pPr>
          </w:p>
        </w:tc>
      </w:tr>
      <w:tr w:rsidR="00672836" w:rsidTr="00672836">
        <w:trPr>
          <w:trHeight w:val="299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>Содержание тем учебного курса.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836" w:rsidRPr="007F4406" w:rsidRDefault="00672836" w:rsidP="0067283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2836">
              <w:rPr>
                <w:rStyle w:val="c18"/>
                <w:bCs/>
                <w:color w:val="000000"/>
              </w:rPr>
              <w:t>Содержание о</w:t>
            </w:r>
            <w:r w:rsidRPr="00672836">
              <w:rPr>
                <w:rStyle w:val="c5"/>
                <w:color w:val="000000"/>
              </w:rPr>
              <w:t>бучения</w:t>
            </w:r>
            <w:r>
              <w:rPr>
                <w:rStyle w:val="c5"/>
                <w:color w:val="000000"/>
              </w:rPr>
              <w:t xml:space="preserve"> представлено в программе разделами:  «Лексика и фразеология»,  «Культура речи», «Стилистика», «Синтаксис и пунктуация</w:t>
            </w:r>
            <w:r>
              <w:rPr>
                <w:rStyle w:val="c5"/>
                <w:color w:val="000000"/>
              </w:rPr>
              <w:t>»</w:t>
            </w:r>
            <w:r>
              <w:rPr>
                <w:rStyle w:val="c5"/>
                <w:color w:val="000000"/>
              </w:rPr>
              <w:t xml:space="preserve">, «Морфология и орфография», </w:t>
            </w:r>
            <w:r>
              <w:rPr>
                <w:rStyle w:val="c5"/>
                <w:color w:val="000000"/>
              </w:rPr>
              <w:t>«</w:t>
            </w:r>
            <w:r>
              <w:rPr>
                <w:rStyle w:val="c5"/>
                <w:color w:val="000000"/>
              </w:rPr>
              <w:t>Связь языка и культуры», «Фонетика и орфоэпия».</w:t>
            </w:r>
          </w:p>
        </w:tc>
      </w:tr>
      <w:tr w:rsidR="00672836" w:rsidTr="00672836">
        <w:trPr>
          <w:trHeight w:val="120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Default="00672836" w:rsidP="00672836">
            <w:pPr>
              <w:pStyle w:val="Default"/>
            </w:pPr>
            <w:r>
              <w:t xml:space="preserve">УМК, на </w:t>
            </w:r>
            <w:proofErr w:type="gramStart"/>
            <w:r>
              <w:t>базе</w:t>
            </w:r>
            <w:proofErr w:type="gramEnd"/>
            <w:r>
              <w:t xml:space="preserve"> которого программа реализуется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36" w:rsidRPr="00672836" w:rsidRDefault="00672836" w:rsidP="00672836">
            <w:pPr>
              <w:pStyle w:val="msonormalbullet1gif"/>
              <w:tabs>
                <w:tab w:val="left" w:pos="1620"/>
                <w:tab w:val="left" w:pos="2160"/>
                <w:tab w:val="left" w:pos="2700"/>
                <w:tab w:val="left" w:pos="2880"/>
                <w:tab w:val="left" w:pos="378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учебной программы обеспечивается учебными пособиями: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 В. Русский язык. 10 класс. Базовый и углублённый уровни. Учебник для общеобразовательных организаций.  4-е изд. М.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2020;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 В. Русский язык. 11 класс. Базовый и углублённый уровни. Учебник для общеобразовательных организаций.  4-е изд. Электронная форма учебника. М. :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lang w:eastAsia="en-US"/>
              </w:rPr>
              <w:t>, 2020+ дополнит.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литература.</w:t>
            </w:r>
          </w:p>
        </w:tc>
      </w:tr>
    </w:tbl>
    <w:p w:rsidR="008C3A71" w:rsidRDefault="008C3A71" w:rsidP="008C3A7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</w:t>
      </w:r>
      <w:r w:rsidR="00362BB8">
        <w:rPr>
          <w:b/>
          <w:sz w:val="32"/>
          <w:szCs w:val="32"/>
        </w:rPr>
        <w:t xml:space="preserve"> программе по русскому языку, 11</w:t>
      </w:r>
      <w:r>
        <w:rPr>
          <w:b/>
          <w:sz w:val="32"/>
          <w:szCs w:val="32"/>
        </w:rPr>
        <w:t xml:space="preserve"> класс</w:t>
      </w:r>
    </w:p>
    <w:p w:rsidR="00672836" w:rsidRPr="00672836" w:rsidRDefault="00672836" w:rsidP="0067283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учитель Мигунова Н.П.</w:t>
      </w:r>
    </w:p>
    <w:p w:rsidR="007F7A92" w:rsidRDefault="007F7A92"/>
    <w:sectPr w:rsidR="007F7A92" w:rsidSect="007F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A71"/>
    <w:rsid w:val="0035131C"/>
    <w:rsid w:val="00362BB8"/>
    <w:rsid w:val="00410002"/>
    <w:rsid w:val="005B7E18"/>
    <w:rsid w:val="00627B24"/>
    <w:rsid w:val="00672836"/>
    <w:rsid w:val="0076241D"/>
    <w:rsid w:val="007F4406"/>
    <w:rsid w:val="007F7A92"/>
    <w:rsid w:val="008A1133"/>
    <w:rsid w:val="008C3A71"/>
    <w:rsid w:val="00A42F75"/>
    <w:rsid w:val="00BF1D83"/>
    <w:rsid w:val="00C62258"/>
    <w:rsid w:val="00EE0BE1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C3A71"/>
    <w:pPr>
      <w:widowControl w:val="0"/>
      <w:autoSpaceDE w:val="0"/>
      <w:autoSpaceDN w:val="0"/>
      <w:spacing w:line="240" w:lineRule="auto"/>
      <w:ind w:left="430" w:firstLine="34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C3A7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Default">
    <w:name w:val="Default"/>
    <w:rsid w:val="008C3A7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8C3A7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A71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8C3A7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A11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11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1133"/>
  </w:style>
  <w:style w:type="character" w:customStyle="1" w:styleId="c2">
    <w:name w:val="c2"/>
    <w:basedOn w:val="a0"/>
    <w:rsid w:val="008A1133"/>
  </w:style>
  <w:style w:type="character" w:customStyle="1" w:styleId="c5">
    <w:name w:val="c5"/>
    <w:basedOn w:val="a0"/>
    <w:rsid w:val="008A1133"/>
  </w:style>
  <w:style w:type="character" w:customStyle="1" w:styleId="c1">
    <w:name w:val="c1"/>
    <w:basedOn w:val="a0"/>
    <w:rsid w:val="008A1133"/>
  </w:style>
  <w:style w:type="character" w:customStyle="1" w:styleId="c14">
    <w:name w:val="c14"/>
    <w:basedOn w:val="a0"/>
    <w:rsid w:val="008A1133"/>
  </w:style>
  <w:style w:type="character" w:customStyle="1" w:styleId="c18">
    <w:name w:val="c18"/>
    <w:basedOn w:val="a0"/>
    <w:rsid w:val="008A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12</cp:revision>
  <dcterms:created xsi:type="dcterms:W3CDTF">2023-10-24T08:44:00Z</dcterms:created>
  <dcterms:modified xsi:type="dcterms:W3CDTF">2023-11-06T10:35:00Z</dcterms:modified>
</cp:coreProperties>
</file>